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7BB" w:rsidRPr="00AC37BB" w:rsidRDefault="00AC37BB" w:rsidP="00AC37BB">
      <w:pPr>
        <w:spacing w:before="120"/>
        <w:jc w:val="center"/>
        <w:rPr>
          <w:rFonts w:ascii="Times New Roman" w:hAnsi="Times New Roman" w:cs="Times New Roman"/>
          <w:b/>
          <w:color w:val="000000"/>
          <w:sz w:val="28"/>
          <w:szCs w:val="26"/>
        </w:rPr>
      </w:pPr>
      <w:r w:rsidRPr="00AC37BB">
        <w:rPr>
          <w:rFonts w:ascii="Times New Roman" w:hAnsi="Times New Roman" w:cs="Times New Roman"/>
          <w:b/>
          <w:color w:val="000000"/>
          <w:sz w:val="28"/>
          <w:szCs w:val="26"/>
        </w:rPr>
        <w:t>BỘ CÔNG THƯƠNG</w:t>
      </w:r>
    </w:p>
    <w:p w:rsidR="00AC37BB" w:rsidRPr="00AC37BB" w:rsidRDefault="00AC37BB" w:rsidP="00AC37BB">
      <w:pPr>
        <w:spacing w:before="120"/>
        <w:jc w:val="center"/>
        <w:rPr>
          <w:rFonts w:ascii="Times New Roman" w:hAnsi="Times New Roman" w:cs="Times New Roman"/>
          <w:b/>
          <w:color w:val="000000"/>
          <w:sz w:val="24"/>
          <w:szCs w:val="26"/>
        </w:rPr>
      </w:pPr>
      <w:r w:rsidRPr="00AC37BB">
        <w:rPr>
          <w:rFonts w:ascii="Times New Roman" w:hAnsi="Times New Roman" w:cs="Times New Roman"/>
          <w:b/>
          <w:color w:val="000000"/>
          <w:sz w:val="24"/>
          <w:szCs w:val="26"/>
        </w:rPr>
        <w:t>TRUNG TÂM THÔNG TIN CÔNG NGHIỆP VÀ THƯƠNG MẠI</w:t>
      </w:r>
    </w:p>
    <w:p w:rsidR="00AC37BB" w:rsidRPr="00AC37BB" w:rsidRDefault="00AC37BB" w:rsidP="00AC37BB">
      <w:pP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spacing w:before="120" w:line="312" w:lineRule="auto"/>
        <w:jc w:val="center"/>
        <w:rPr>
          <w:rFonts w:ascii="Times New Roman" w:hAnsi="Times New Roman" w:cs="Times New Roman"/>
          <w:b/>
          <w:color w:val="000000"/>
          <w:sz w:val="30"/>
          <w:szCs w:val="28"/>
        </w:rPr>
      </w:pPr>
      <w:r w:rsidRPr="00AC37BB">
        <w:rPr>
          <w:rFonts w:ascii="Times New Roman" w:hAnsi="Times New Roman" w:cs="Times New Roman"/>
          <w:b/>
          <w:color w:val="000000"/>
          <w:sz w:val="30"/>
          <w:szCs w:val="28"/>
        </w:rPr>
        <w:t>BÁO CÁO</w:t>
      </w:r>
    </w:p>
    <w:p w:rsidR="00AC37BB" w:rsidRDefault="00AC37BB" w:rsidP="00AC37BB">
      <w:pPr>
        <w:spacing w:before="120" w:line="312" w:lineRule="auto"/>
        <w:jc w:val="center"/>
        <w:rPr>
          <w:rFonts w:ascii="Times New Roman" w:hAnsi="Times New Roman" w:cs="Times New Roman"/>
          <w:b/>
          <w:color w:val="000000"/>
          <w:sz w:val="28"/>
          <w:szCs w:val="28"/>
        </w:rPr>
      </w:pPr>
      <w:r w:rsidRPr="00AC37BB">
        <w:rPr>
          <w:rFonts w:ascii="Times New Roman" w:hAnsi="Times New Roman" w:cs="Times New Roman"/>
          <w:b/>
          <w:color w:val="000000"/>
          <w:sz w:val="28"/>
          <w:szCs w:val="28"/>
        </w:rPr>
        <w:t xml:space="preserve">TÌNH HÌNH </w:t>
      </w:r>
      <w:r>
        <w:rPr>
          <w:rFonts w:ascii="Times New Roman" w:hAnsi="Times New Roman" w:cs="Times New Roman"/>
          <w:b/>
          <w:color w:val="000000"/>
          <w:sz w:val="28"/>
          <w:szCs w:val="28"/>
        </w:rPr>
        <w:t>THỊ TRƯỜNG LOGISTICS TRUNG QUỐC</w:t>
      </w:r>
    </w:p>
    <w:p w:rsidR="00AC37BB" w:rsidRPr="00AC37BB" w:rsidRDefault="00AC37BB" w:rsidP="00AC37BB">
      <w:pPr>
        <w:spacing w:before="120" w:line="312"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Số tháng </w:t>
      </w:r>
      <w:r w:rsidR="005A32AF">
        <w:rPr>
          <w:rFonts w:ascii="Times New Roman" w:hAnsi="Times New Roman" w:cs="Times New Roman"/>
          <w:b/>
          <w:color w:val="000000"/>
          <w:sz w:val="28"/>
          <w:szCs w:val="28"/>
        </w:rPr>
        <w:t>9</w:t>
      </w:r>
      <w:r>
        <w:rPr>
          <w:rFonts w:ascii="Times New Roman" w:hAnsi="Times New Roman" w:cs="Times New Roman"/>
          <w:b/>
          <w:color w:val="000000"/>
          <w:sz w:val="28"/>
          <w:szCs w:val="28"/>
        </w:rPr>
        <w:t>/2018</w:t>
      </w: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Cs w:val="28"/>
        </w:rPr>
      </w:pPr>
      <w:r w:rsidRPr="00AC37BB">
        <w:rPr>
          <w:rFonts w:ascii="Times New Roman" w:hAnsi="Times New Roman" w:cs="Times New Roman"/>
          <w:b/>
          <w:color w:val="000000"/>
          <w:sz w:val="32"/>
          <w:szCs w:val="28"/>
        </w:rPr>
        <w:t>THUỘC NHIỆM VỤ</w:t>
      </w:r>
    </w:p>
    <w:p w:rsidR="00AC37BB" w:rsidRPr="00AC37BB" w:rsidRDefault="00AC37BB" w:rsidP="00AC37BB">
      <w:pPr>
        <w:jc w:val="center"/>
        <w:rPr>
          <w:rFonts w:ascii="Times New Roman" w:hAnsi="Times New Roman" w:cs="Times New Roman"/>
          <w:b/>
          <w:sz w:val="28"/>
          <w:szCs w:val="28"/>
        </w:rPr>
      </w:pPr>
      <w:r w:rsidRPr="00AC37BB">
        <w:rPr>
          <w:rFonts w:ascii="Times New Roman" w:hAnsi="Times New Roman" w:cs="Times New Roman"/>
          <w:b/>
          <w:sz w:val="28"/>
          <w:szCs w:val="28"/>
        </w:rPr>
        <w:t xml:space="preserve"> “X</w:t>
      </w:r>
      <w:r w:rsidRPr="00AC37BB">
        <w:rPr>
          <w:rFonts w:ascii="Times New Roman" w:hAnsi="Times New Roman" w:cs="Times New Roman"/>
          <w:b/>
          <w:spacing w:val="-2"/>
          <w:sz w:val="28"/>
          <w:szCs w:val="28"/>
        </w:rPr>
        <w:t xml:space="preserve">ây dựng Hệ thống cung cấp, kết nối thông tin, dữ liệu logistics </w:t>
      </w:r>
      <w:r w:rsidRPr="00AC37BB">
        <w:rPr>
          <w:rFonts w:ascii="Times New Roman" w:hAnsi="Times New Roman" w:cs="Times New Roman"/>
          <w:b/>
          <w:spacing w:val="-2"/>
          <w:sz w:val="28"/>
          <w:szCs w:val="28"/>
        </w:rPr>
        <w:br/>
        <w:t>giai đoạn 2017-2020”</w:t>
      </w:r>
    </w:p>
    <w:p w:rsidR="00AC37BB" w:rsidRPr="00AC37BB" w:rsidRDefault="00AC37BB" w:rsidP="00AC37BB">
      <w:pPr>
        <w:spacing w:before="120" w:line="312" w:lineRule="auto"/>
        <w:jc w:val="center"/>
        <w:rPr>
          <w:rFonts w:ascii="Times New Roman" w:hAnsi="Times New Roman" w:cs="Times New Roman"/>
          <w:b/>
          <w:color w:val="000000"/>
          <w:sz w:val="34"/>
          <w:szCs w:val="34"/>
        </w:rPr>
      </w:pPr>
    </w:p>
    <w:p w:rsidR="00AC37BB" w:rsidRDefault="00AC37BB" w:rsidP="00AC37BB">
      <w:pPr>
        <w:jc w:val="center"/>
        <w:rPr>
          <w:rFonts w:ascii="Times New Roman" w:hAnsi="Times New Roman" w:cs="Times New Roman"/>
          <w:b/>
          <w:color w:val="000000"/>
          <w:sz w:val="34"/>
        </w:rPr>
      </w:pPr>
    </w:p>
    <w:p w:rsidR="00AC37BB" w:rsidRDefault="00AC37BB" w:rsidP="00AC37BB">
      <w:pPr>
        <w:rPr>
          <w:rFonts w:ascii="Times New Roman" w:hAnsi="Times New Roman" w:cs="Times New Roman"/>
          <w:b/>
          <w:color w:val="000000"/>
          <w:sz w:val="34"/>
        </w:rPr>
      </w:pPr>
    </w:p>
    <w:p w:rsidR="00AC37BB" w:rsidRDefault="00AC37BB" w:rsidP="00AC37BB">
      <w:pPr>
        <w:jc w:val="center"/>
        <w:rPr>
          <w:rFonts w:ascii="Times New Roman" w:hAnsi="Times New Roman" w:cs="Times New Roman"/>
          <w:b/>
          <w:color w:val="000000"/>
          <w:sz w:val="34"/>
        </w:rPr>
      </w:pPr>
    </w:p>
    <w:p w:rsidR="00AC37BB" w:rsidRPr="00AC37BB" w:rsidRDefault="00AC37BB" w:rsidP="00AC37BB">
      <w:pPr>
        <w:jc w:val="center"/>
        <w:rPr>
          <w:rFonts w:ascii="Times New Roman" w:hAnsi="Times New Roman" w:cs="Times New Roman"/>
          <w:b/>
          <w:color w:val="000000"/>
          <w:sz w:val="34"/>
        </w:rPr>
      </w:pPr>
    </w:p>
    <w:p w:rsidR="00AC37BB" w:rsidRPr="00AC37BB" w:rsidRDefault="00AC37BB" w:rsidP="00AC37BB">
      <w:pPr>
        <w:rPr>
          <w:rFonts w:ascii="Times New Roman" w:hAnsi="Times New Roman" w:cs="Times New Roman"/>
          <w:b/>
          <w:color w:val="000000"/>
          <w:sz w:val="34"/>
        </w:rPr>
      </w:pPr>
    </w:p>
    <w:p w:rsidR="00AC37BB" w:rsidRPr="00632796" w:rsidRDefault="00AC37BB" w:rsidP="00AC37BB">
      <w:pPr>
        <w:spacing w:line="312" w:lineRule="auto"/>
        <w:jc w:val="center"/>
        <w:rPr>
          <w:rFonts w:ascii="Times New Roman" w:hAnsi="Times New Roman" w:cs="Times New Roman"/>
          <w:b/>
          <w:color w:val="000000"/>
          <w:sz w:val="26"/>
          <w:szCs w:val="26"/>
        </w:rPr>
      </w:pPr>
      <w:r w:rsidRPr="00632796">
        <w:rPr>
          <w:rFonts w:ascii="Times New Roman" w:hAnsi="Times New Roman" w:cs="Times New Roman"/>
          <w:b/>
          <w:color w:val="000000"/>
          <w:sz w:val="26"/>
          <w:szCs w:val="26"/>
        </w:rPr>
        <w:t>Hà Nội, 2018</w:t>
      </w:r>
    </w:p>
    <w:p w:rsidR="00AC37BB" w:rsidRPr="00632796" w:rsidRDefault="00AC37BB" w:rsidP="00AC37BB">
      <w:pPr>
        <w:spacing w:line="312" w:lineRule="auto"/>
        <w:jc w:val="center"/>
        <w:rPr>
          <w:rFonts w:ascii="Times New Roman" w:hAnsi="Times New Roman" w:cs="Times New Roman"/>
          <w:b/>
          <w:sz w:val="26"/>
          <w:szCs w:val="26"/>
        </w:rPr>
      </w:pPr>
      <w:r w:rsidRPr="00632796">
        <w:rPr>
          <w:rFonts w:ascii="Times New Roman" w:hAnsi="Times New Roman" w:cs="Times New Roman"/>
          <w:b/>
          <w:sz w:val="26"/>
          <w:szCs w:val="26"/>
        </w:rPr>
        <w:lastRenderedPageBreak/>
        <w:t>MỤC LỤC</w:t>
      </w:r>
    </w:p>
    <w:p w:rsidR="00EA7AD7" w:rsidRPr="00EA7AD7" w:rsidRDefault="009B379A">
      <w:pPr>
        <w:pStyle w:val="TOC1"/>
        <w:tabs>
          <w:tab w:val="left" w:pos="440"/>
          <w:tab w:val="right" w:leader="dot" w:pos="8630"/>
        </w:tabs>
        <w:rPr>
          <w:noProof/>
          <w:sz w:val="28"/>
        </w:rPr>
      </w:pPr>
      <w:r w:rsidRPr="00EA7AD7">
        <w:rPr>
          <w:rFonts w:ascii="Times New Roman" w:hAnsi="Times New Roman" w:cs="Times New Roman"/>
          <w:b/>
          <w:sz w:val="32"/>
          <w:szCs w:val="26"/>
        </w:rPr>
        <w:fldChar w:fldCharType="begin"/>
      </w:r>
      <w:r w:rsidR="00C45DE0" w:rsidRPr="00EA7AD7">
        <w:rPr>
          <w:rFonts w:ascii="Times New Roman" w:hAnsi="Times New Roman" w:cs="Times New Roman"/>
          <w:b/>
          <w:sz w:val="32"/>
          <w:szCs w:val="26"/>
        </w:rPr>
        <w:instrText xml:space="preserve"> TOC \o "1-3" \h \z \u </w:instrText>
      </w:r>
      <w:r w:rsidRPr="00EA7AD7">
        <w:rPr>
          <w:rFonts w:ascii="Times New Roman" w:hAnsi="Times New Roman" w:cs="Times New Roman"/>
          <w:b/>
          <w:sz w:val="32"/>
          <w:szCs w:val="26"/>
        </w:rPr>
        <w:fldChar w:fldCharType="separate"/>
      </w:r>
      <w:hyperlink w:anchor="_Toc526845859" w:history="1">
        <w:r w:rsidR="00EA7AD7" w:rsidRPr="00EA7AD7">
          <w:rPr>
            <w:rStyle w:val="Hyperlink"/>
            <w:rFonts w:ascii="Times New Roman" w:hAnsi="Times New Roman" w:cs="Times New Roman"/>
            <w:b/>
            <w:noProof/>
            <w:sz w:val="28"/>
          </w:rPr>
          <w:t>1.</w:t>
        </w:r>
        <w:r w:rsidR="00EA7AD7" w:rsidRPr="00EA7AD7">
          <w:rPr>
            <w:noProof/>
            <w:sz w:val="28"/>
          </w:rPr>
          <w:tab/>
        </w:r>
        <w:r w:rsidR="00EA7AD7" w:rsidRPr="00EA7AD7">
          <w:rPr>
            <w:rStyle w:val="Hyperlink"/>
            <w:rFonts w:ascii="Times New Roman" w:hAnsi="Times New Roman" w:cs="Times New Roman"/>
            <w:b/>
            <w:noProof/>
            <w:sz w:val="28"/>
          </w:rPr>
          <w:t>Tình hình chung</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_Toc526845859 \h </w:instrText>
        </w:r>
        <w:r w:rsidR="00EA7AD7" w:rsidRPr="00EA7AD7">
          <w:rPr>
            <w:noProof/>
            <w:webHidden/>
            <w:sz w:val="28"/>
          </w:rPr>
        </w:r>
        <w:r w:rsidR="00EA7AD7" w:rsidRPr="00EA7AD7">
          <w:rPr>
            <w:noProof/>
            <w:webHidden/>
            <w:sz w:val="28"/>
          </w:rPr>
          <w:fldChar w:fldCharType="separate"/>
        </w:r>
        <w:r w:rsidR="00EA7AD7">
          <w:rPr>
            <w:noProof/>
            <w:webHidden/>
            <w:sz w:val="28"/>
          </w:rPr>
          <w:t>3</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0" w:history="1">
        <w:r w:rsidR="00EA7AD7" w:rsidRPr="00EA7AD7">
          <w:rPr>
            <w:rStyle w:val="Hyperlink"/>
            <w:rFonts w:ascii="Times New Roman" w:hAnsi="Times New Roman" w:cs="Times New Roman"/>
            <w:b/>
            <w:i/>
            <w:iCs/>
            <w:noProof/>
            <w:sz w:val="28"/>
          </w:rPr>
          <w:t>1.1.</w:t>
        </w:r>
        <w:r w:rsidR="00EA7AD7" w:rsidRPr="00EA7AD7">
          <w:rPr>
            <w:noProof/>
            <w:sz w:val="28"/>
          </w:rPr>
          <w:tab/>
        </w:r>
        <w:r w:rsidR="00EA7AD7" w:rsidRPr="00EA7AD7">
          <w:rPr>
            <w:rStyle w:val="Hyperlink"/>
            <w:rFonts w:ascii="Times New Roman" w:hAnsi="Times New Roman" w:cs="Times New Roman"/>
            <w:b/>
            <w:i/>
            <w:iCs/>
            <w:noProof/>
            <w:sz w:val="28"/>
          </w:rPr>
          <w:t>Hoạt động logistics:</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_Toc526845860 \h </w:instrText>
        </w:r>
        <w:r w:rsidR="00EA7AD7" w:rsidRPr="00EA7AD7">
          <w:rPr>
            <w:noProof/>
            <w:webHidden/>
            <w:sz w:val="28"/>
          </w:rPr>
        </w:r>
        <w:r w:rsidR="00EA7AD7" w:rsidRPr="00EA7AD7">
          <w:rPr>
            <w:noProof/>
            <w:webHidden/>
            <w:sz w:val="28"/>
          </w:rPr>
          <w:fldChar w:fldCharType="separate"/>
        </w:r>
        <w:r w:rsidR="00EA7AD7">
          <w:rPr>
            <w:noProof/>
            <w:webHidden/>
            <w:sz w:val="28"/>
          </w:rPr>
          <w:t>3</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1" w:history="1">
        <w:r w:rsidR="00EA7AD7" w:rsidRPr="00EA7AD7">
          <w:rPr>
            <w:rStyle w:val="Hyperlink"/>
            <w:rFonts w:ascii="Times New Roman" w:hAnsi="Times New Roman" w:cs="Times New Roman"/>
            <w:b/>
            <w:i/>
            <w:iCs/>
            <w:noProof/>
            <w:sz w:val="28"/>
          </w:rPr>
          <w:t>1.2.</w:t>
        </w:r>
        <w:r w:rsidR="00EA7AD7" w:rsidRPr="00EA7AD7">
          <w:rPr>
            <w:noProof/>
            <w:sz w:val="28"/>
          </w:rPr>
          <w:tab/>
        </w:r>
        <w:r w:rsidR="00EA7AD7" w:rsidRPr="00EA7AD7">
          <w:rPr>
            <w:rStyle w:val="Hyperlink"/>
            <w:rFonts w:ascii="Times New Roman" w:hAnsi="Times New Roman" w:cs="Times New Roman"/>
            <w:b/>
            <w:i/>
            <w:iCs/>
            <w:noProof/>
            <w:sz w:val="28"/>
          </w:rPr>
          <w:t>Tình hình kinh tế, sản xuất, thương mại cố liên quan đến hoạt động logistics</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_Toc526845861 \h </w:instrText>
        </w:r>
        <w:r w:rsidR="00EA7AD7" w:rsidRPr="00EA7AD7">
          <w:rPr>
            <w:noProof/>
            <w:webHidden/>
            <w:sz w:val="28"/>
          </w:rPr>
        </w:r>
        <w:r w:rsidR="00EA7AD7" w:rsidRPr="00EA7AD7">
          <w:rPr>
            <w:noProof/>
            <w:webHidden/>
            <w:sz w:val="28"/>
          </w:rPr>
          <w:fldChar w:fldCharType="separate"/>
        </w:r>
        <w:r w:rsidR="00EA7AD7">
          <w:rPr>
            <w:noProof/>
            <w:webHidden/>
            <w:sz w:val="28"/>
          </w:rPr>
          <w:t>4</w:t>
        </w:r>
        <w:r w:rsidR="00EA7AD7" w:rsidRPr="00EA7AD7">
          <w:rPr>
            <w:noProof/>
            <w:webHidden/>
            <w:sz w:val="28"/>
          </w:rPr>
          <w:fldChar w:fldCharType="end"/>
        </w:r>
      </w:hyperlink>
    </w:p>
    <w:p w:rsidR="00EA7AD7" w:rsidRPr="00EA7AD7" w:rsidRDefault="00FE6460">
      <w:pPr>
        <w:pStyle w:val="TOC1"/>
        <w:tabs>
          <w:tab w:val="left" w:pos="440"/>
          <w:tab w:val="right" w:leader="dot" w:pos="8630"/>
        </w:tabs>
        <w:rPr>
          <w:noProof/>
          <w:sz w:val="28"/>
        </w:rPr>
      </w:pPr>
      <w:hyperlink w:anchor="_Toc526845862" w:history="1">
        <w:r w:rsidR="00EA7AD7" w:rsidRPr="00EA7AD7">
          <w:rPr>
            <w:rStyle w:val="Hyperlink"/>
            <w:rFonts w:ascii="Times New Roman" w:hAnsi="Times New Roman" w:cs="Times New Roman"/>
            <w:b/>
            <w:noProof/>
            <w:sz w:val="28"/>
          </w:rPr>
          <w:t>2.</w:t>
        </w:r>
        <w:r w:rsidR="00EA7AD7" w:rsidRPr="00EA7AD7">
          <w:rPr>
            <w:noProof/>
            <w:sz w:val="28"/>
          </w:rPr>
          <w:tab/>
        </w:r>
        <w:r w:rsidR="00EA7AD7" w:rsidRPr="00EA7AD7">
          <w:rPr>
            <w:rStyle w:val="Hyperlink"/>
            <w:rFonts w:ascii="Times New Roman" w:hAnsi="Times New Roman" w:cs="Times New Roman"/>
            <w:b/>
            <w:noProof/>
            <w:sz w:val="28"/>
          </w:rPr>
          <w:t>Hoạt động vận tải</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_Toc526845862 \h </w:instrText>
        </w:r>
        <w:r w:rsidR="00EA7AD7" w:rsidRPr="00EA7AD7">
          <w:rPr>
            <w:noProof/>
            <w:webHidden/>
            <w:sz w:val="28"/>
          </w:rPr>
        </w:r>
        <w:r w:rsidR="00EA7AD7" w:rsidRPr="00EA7AD7">
          <w:rPr>
            <w:noProof/>
            <w:webHidden/>
            <w:sz w:val="28"/>
          </w:rPr>
          <w:fldChar w:fldCharType="separate"/>
        </w:r>
        <w:r w:rsidR="00EA7AD7">
          <w:rPr>
            <w:noProof/>
            <w:webHidden/>
            <w:sz w:val="28"/>
          </w:rPr>
          <w:t>7</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3" w:history="1">
        <w:r w:rsidR="00EA7AD7" w:rsidRPr="00EA7AD7">
          <w:rPr>
            <w:rStyle w:val="Hyperlink"/>
            <w:rFonts w:ascii="Times New Roman" w:hAnsi="Times New Roman" w:cs="Times New Roman"/>
            <w:b/>
            <w:i/>
            <w:iCs/>
            <w:noProof/>
            <w:sz w:val="28"/>
          </w:rPr>
          <w:t>2.1.</w:t>
        </w:r>
        <w:r w:rsidR="00EA7AD7" w:rsidRPr="00EA7AD7">
          <w:rPr>
            <w:noProof/>
            <w:sz w:val="28"/>
          </w:rPr>
          <w:tab/>
        </w:r>
        <w:r w:rsidR="00EA7AD7" w:rsidRPr="00EA7AD7">
          <w:rPr>
            <w:rStyle w:val="Hyperlink"/>
            <w:rFonts w:ascii="Times New Roman" w:hAnsi="Times New Roman" w:cs="Times New Roman"/>
            <w:b/>
            <w:i/>
            <w:iCs/>
            <w:noProof/>
            <w:sz w:val="28"/>
          </w:rPr>
          <w:t>Tình hình vận tải nói chung:</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_Toc526845863 \h </w:instrText>
        </w:r>
        <w:r w:rsidR="00EA7AD7" w:rsidRPr="00EA7AD7">
          <w:rPr>
            <w:noProof/>
            <w:webHidden/>
            <w:sz w:val="28"/>
          </w:rPr>
        </w:r>
        <w:r w:rsidR="00EA7AD7" w:rsidRPr="00EA7AD7">
          <w:rPr>
            <w:noProof/>
            <w:webHidden/>
            <w:sz w:val="28"/>
          </w:rPr>
          <w:fldChar w:fldCharType="separate"/>
        </w:r>
        <w:r w:rsidR="00EA7AD7">
          <w:rPr>
            <w:noProof/>
            <w:webHidden/>
            <w:sz w:val="28"/>
          </w:rPr>
          <w:t>7</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4" w:history="1">
        <w:r w:rsidR="00EA7AD7" w:rsidRPr="00EA7AD7">
          <w:rPr>
            <w:rStyle w:val="Hyperlink"/>
            <w:rFonts w:ascii="Times New Roman" w:hAnsi="Times New Roman" w:cs="Times New Roman"/>
            <w:b/>
            <w:i/>
            <w:iCs/>
            <w:noProof/>
            <w:sz w:val="28"/>
          </w:rPr>
          <w:t>2.2.</w:t>
        </w:r>
        <w:r w:rsidR="00EA7AD7" w:rsidRPr="00EA7AD7">
          <w:rPr>
            <w:noProof/>
            <w:sz w:val="28"/>
          </w:rPr>
          <w:tab/>
        </w:r>
        <w:r w:rsidR="00EA7AD7" w:rsidRPr="00EA7AD7">
          <w:rPr>
            <w:rStyle w:val="Hyperlink"/>
            <w:rFonts w:ascii="Times New Roman" w:hAnsi="Times New Roman" w:cs="Times New Roman"/>
            <w:b/>
            <w:i/>
            <w:iCs/>
            <w:noProof/>
            <w:sz w:val="28"/>
          </w:rPr>
          <w:t>Vận chuyển đường sắt:</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_Toc526845864 \h </w:instrText>
        </w:r>
        <w:r w:rsidR="00EA7AD7" w:rsidRPr="00EA7AD7">
          <w:rPr>
            <w:noProof/>
            <w:webHidden/>
            <w:sz w:val="28"/>
          </w:rPr>
        </w:r>
        <w:r w:rsidR="00EA7AD7" w:rsidRPr="00EA7AD7">
          <w:rPr>
            <w:noProof/>
            <w:webHidden/>
            <w:sz w:val="28"/>
          </w:rPr>
          <w:fldChar w:fldCharType="separate"/>
        </w:r>
        <w:r w:rsidR="00EA7AD7">
          <w:rPr>
            <w:noProof/>
            <w:webHidden/>
            <w:sz w:val="28"/>
          </w:rPr>
          <w:t>9</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5" w:history="1">
        <w:r w:rsidR="00EA7AD7" w:rsidRPr="00EA7AD7">
          <w:rPr>
            <w:rStyle w:val="Hyperlink"/>
            <w:rFonts w:ascii="Times New Roman" w:hAnsi="Times New Roman" w:cs="Times New Roman"/>
            <w:b/>
            <w:i/>
            <w:iCs/>
            <w:noProof/>
            <w:sz w:val="28"/>
          </w:rPr>
          <w:t>2.3.</w:t>
        </w:r>
        <w:r w:rsidR="00EA7AD7" w:rsidRPr="00EA7AD7">
          <w:rPr>
            <w:noProof/>
            <w:sz w:val="28"/>
          </w:rPr>
          <w:tab/>
        </w:r>
        <w:r w:rsidR="00EA7AD7" w:rsidRPr="00EA7AD7">
          <w:rPr>
            <w:rStyle w:val="Hyperlink"/>
            <w:rFonts w:ascii="Times New Roman" w:hAnsi="Times New Roman" w:cs="Times New Roman"/>
            <w:b/>
            <w:i/>
            <w:iCs/>
            <w:noProof/>
            <w:sz w:val="28"/>
          </w:rPr>
          <w:t>Vận chuyển đường bộ</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_Toc526845865 \h </w:instrText>
        </w:r>
        <w:r w:rsidR="00EA7AD7" w:rsidRPr="00EA7AD7">
          <w:rPr>
            <w:noProof/>
            <w:webHidden/>
            <w:sz w:val="28"/>
          </w:rPr>
        </w:r>
        <w:r w:rsidR="00EA7AD7" w:rsidRPr="00EA7AD7">
          <w:rPr>
            <w:noProof/>
            <w:webHidden/>
            <w:sz w:val="28"/>
          </w:rPr>
          <w:fldChar w:fldCharType="separate"/>
        </w:r>
        <w:r w:rsidR="00EA7AD7">
          <w:rPr>
            <w:noProof/>
            <w:webHidden/>
            <w:sz w:val="28"/>
          </w:rPr>
          <w:t>12</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6" w:history="1">
        <w:r w:rsidR="00EA7AD7" w:rsidRPr="00EA7AD7">
          <w:rPr>
            <w:rStyle w:val="Hyperlink"/>
            <w:rFonts w:ascii="Times New Roman" w:hAnsi="Times New Roman" w:cs="Times New Roman"/>
            <w:b/>
            <w:i/>
            <w:iCs/>
            <w:noProof/>
            <w:sz w:val="28"/>
          </w:rPr>
          <w:t>2.4.</w:t>
        </w:r>
        <w:r w:rsidR="00EA7AD7" w:rsidRPr="00EA7AD7">
          <w:rPr>
            <w:noProof/>
            <w:sz w:val="28"/>
          </w:rPr>
          <w:tab/>
        </w:r>
        <w:r w:rsidR="00EA7AD7" w:rsidRPr="00EA7AD7">
          <w:rPr>
            <w:rStyle w:val="Hyperlink"/>
            <w:rFonts w:ascii="Times New Roman" w:hAnsi="Times New Roman" w:cs="Times New Roman"/>
            <w:b/>
            <w:i/>
            <w:iCs/>
            <w:noProof/>
            <w:sz w:val="28"/>
          </w:rPr>
          <w:t>Vận chuyển đường thủy</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_Toc526845866 \h </w:instrText>
        </w:r>
        <w:r w:rsidR="00EA7AD7" w:rsidRPr="00EA7AD7">
          <w:rPr>
            <w:noProof/>
            <w:webHidden/>
            <w:sz w:val="28"/>
          </w:rPr>
        </w:r>
        <w:r w:rsidR="00EA7AD7" w:rsidRPr="00EA7AD7">
          <w:rPr>
            <w:noProof/>
            <w:webHidden/>
            <w:sz w:val="28"/>
          </w:rPr>
          <w:fldChar w:fldCharType="separate"/>
        </w:r>
        <w:r w:rsidR="00EA7AD7">
          <w:rPr>
            <w:noProof/>
            <w:webHidden/>
            <w:sz w:val="28"/>
          </w:rPr>
          <w:t>13</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7" w:history="1">
        <w:r w:rsidR="00EA7AD7" w:rsidRPr="00EA7AD7">
          <w:rPr>
            <w:rStyle w:val="Hyperlink"/>
            <w:rFonts w:ascii="Times New Roman" w:hAnsi="Times New Roman" w:cs="Times New Roman"/>
            <w:b/>
            <w:i/>
            <w:iCs/>
            <w:noProof/>
            <w:sz w:val="28"/>
          </w:rPr>
          <w:t>2.5.</w:t>
        </w:r>
        <w:r w:rsidR="00EA7AD7" w:rsidRPr="00EA7AD7">
          <w:rPr>
            <w:noProof/>
            <w:sz w:val="28"/>
          </w:rPr>
          <w:tab/>
        </w:r>
        <w:r w:rsidR="00EA7AD7" w:rsidRPr="00EA7AD7">
          <w:rPr>
            <w:rStyle w:val="Hyperlink"/>
            <w:rFonts w:ascii="Times New Roman" w:hAnsi="Times New Roman" w:cs="Times New Roman"/>
            <w:b/>
            <w:i/>
            <w:iCs/>
            <w:noProof/>
            <w:sz w:val="28"/>
          </w:rPr>
          <w:t>Vận chuyển hàng không dân dụng:</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_Toc526845867 \h </w:instrText>
        </w:r>
        <w:r w:rsidR="00EA7AD7" w:rsidRPr="00EA7AD7">
          <w:rPr>
            <w:noProof/>
            <w:webHidden/>
            <w:sz w:val="28"/>
          </w:rPr>
        </w:r>
        <w:r w:rsidR="00EA7AD7" w:rsidRPr="00EA7AD7">
          <w:rPr>
            <w:noProof/>
            <w:webHidden/>
            <w:sz w:val="28"/>
          </w:rPr>
          <w:fldChar w:fldCharType="separate"/>
        </w:r>
        <w:r w:rsidR="00EA7AD7">
          <w:rPr>
            <w:noProof/>
            <w:webHidden/>
            <w:sz w:val="28"/>
          </w:rPr>
          <w:t>14</w:t>
        </w:r>
        <w:r w:rsidR="00EA7AD7" w:rsidRPr="00EA7AD7">
          <w:rPr>
            <w:noProof/>
            <w:webHidden/>
            <w:sz w:val="28"/>
          </w:rPr>
          <w:fldChar w:fldCharType="end"/>
        </w:r>
      </w:hyperlink>
    </w:p>
    <w:p w:rsidR="00EA7AD7" w:rsidRPr="00EA7AD7" w:rsidRDefault="00FE6460">
      <w:pPr>
        <w:pStyle w:val="TOC1"/>
        <w:tabs>
          <w:tab w:val="left" w:pos="440"/>
          <w:tab w:val="right" w:leader="dot" w:pos="8630"/>
        </w:tabs>
        <w:rPr>
          <w:noProof/>
          <w:sz w:val="28"/>
        </w:rPr>
      </w:pPr>
      <w:hyperlink w:anchor="_Toc526845868" w:history="1">
        <w:r w:rsidR="00EA7AD7" w:rsidRPr="00EA7AD7">
          <w:rPr>
            <w:rStyle w:val="Hyperlink"/>
            <w:rFonts w:ascii="Times New Roman" w:hAnsi="Times New Roman" w:cs="Times New Roman"/>
            <w:b/>
            <w:noProof/>
            <w:sz w:val="28"/>
          </w:rPr>
          <w:t>3.</w:t>
        </w:r>
        <w:r w:rsidR="00EA7AD7" w:rsidRPr="00EA7AD7">
          <w:rPr>
            <w:noProof/>
            <w:sz w:val="28"/>
          </w:rPr>
          <w:tab/>
        </w:r>
        <w:r w:rsidR="00EA7AD7" w:rsidRPr="00EA7AD7">
          <w:rPr>
            <w:rStyle w:val="Hyperlink"/>
            <w:rFonts w:ascii="Times New Roman" w:hAnsi="Times New Roman" w:cs="Times New Roman"/>
            <w:b/>
            <w:noProof/>
            <w:sz w:val="28"/>
          </w:rPr>
          <w:t>Các hoạt động khác:</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_Toc526845868 \h </w:instrText>
        </w:r>
        <w:r w:rsidR="00EA7AD7" w:rsidRPr="00EA7AD7">
          <w:rPr>
            <w:noProof/>
            <w:webHidden/>
            <w:sz w:val="28"/>
          </w:rPr>
        </w:r>
        <w:r w:rsidR="00EA7AD7" w:rsidRPr="00EA7AD7">
          <w:rPr>
            <w:noProof/>
            <w:webHidden/>
            <w:sz w:val="28"/>
          </w:rPr>
          <w:fldChar w:fldCharType="separate"/>
        </w:r>
        <w:r w:rsidR="00EA7AD7">
          <w:rPr>
            <w:noProof/>
            <w:webHidden/>
            <w:sz w:val="28"/>
          </w:rPr>
          <w:t>18</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69" w:history="1">
        <w:r w:rsidR="00EA7AD7" w:rsidRPr="00EA7AD7">
          <w:rPr>
            <w:rStyle w:val="Hyperlink"/>
            <w:rFonts w:ascii="Times New Roman" w:hAnsi="Times New Roman" w:cs="Times New Roman"/>
            <w:b/>
            <w:i/>
            <w:noProof/>
            <w:sz w:val="28"/>
          </w:rPr>
          <w:t>3.1.</w:t>
        </w:r>
        <w:r w:rsidR="00EA7AD7" w:rsidRPr="00EA7AD7">
          <w:rPr>
            <w:noProof/>
            <w:sz w:val="28"/>
          </w:rPr>
          <w:tab/>
        </w:r>
        <w:r w:rsidR="00EA7AD7" w:rsidRPr="00EA7AD7">
          <w:rPr>
            <w:rStyle w:val="Hyperlink"/>
            <w:rFonts w:ascii="Times New Roman" w:hAnsi="Times New Roman" w:cs="Times New Roman"/>
            <w:b/>
            <w:i/>
            <w:noProof/>
            <w:sz w:val="28"/>
          </w:rPr>
          <w:t>Cảng biển</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_Toc526845869 \h </w:instrText>
        </w:r>
        <w:r w:rsidR="00EA7AD7" w:rsidRPr="00EA7AD7">
          <w:rPr>
            <w:noProof/>
            <w:webHidden/>
            <w:sz w:val="28"/>
          </w:rPr>
        </w:r>
        <w:r w:rsidR="00EA7AD7" w:rsidRPr="00EA7AD7">
          <w:rPr>
            <w:noProof/>
            <w:webHidden/>
            <w:sz w:val="28"/>
          </w:rPr>
          <w:fldChar w:fldCharType="separate"/>
        </w:r>
        <w:r w:rsidR="00EA7AD7">
          <w:rPr>
            <w:noProof/>
            <w:webHidden/>
            <w:sz w:val="28"/>
          </w:rPr>
          <w:t>18</w:t>
        </w:r>
        <w:r w:rsidR="00EA7AD7" w:rsidRPr="00EA7AD7">
          <w:rPr>
            <w:noProof/>
            <w:webHidden/>
            <w:sz w:val="28"/>
          </w:rPr>
          <w:fldChar w:fldCharType="end"/>
        </w:r>
      </w:hyperlink>
    </w:p>
    <w:p w:rsidR="00EA7AD7" w:rsidRPr="00EA7AD7" w:rsidRDefault="00FE6460">
      <w:pPr>
        <w:pStyle w:val="TOC2"/>
        <w:tabs>
          <w:tab w:val="left" w:pos="880"/>
          <w:tab w:val="right" w:leader="dot" w:pos="8630"/>
        </w:tabs>
        <w:rPr>
          <w:noProof/>
          <w:sz w:val="28"/>
        </w:rPr>
      </w:pPr>
      <w:hyperlink w:anchor="_Toc526845870" w:history="1">
        <w:r w:rsidR="00EA7AD7" w:rsidRPr="00EA7AD7">
          <w:rPr>
            <w:rStyle w:val="Hyperlink"/>
            <w:rFonts w:ascii="Times New Roman" w:hAnsi="Times New Roman" w:cs="Times New Roman"/>
            <w:i/>
            <w:iCs/>
            <w:noProof/>
            <w:sz w:val="28"/>
          </w:rPr>
          <w:t>3.2.</w:t>
        </w:r>
        <w:r w:rsidR="00EA7AD7" w:rsidRPr="00EA7AD7">
          <w:rPr>
            <w:noProof/>
            <w:sz w:val="28"/>
          </w:rPr>
          <w:tab/>
        </w:r>
        <w:r w:rsidR="00EA7AD7" w:rsidRPr="00EA7AD7">
          <w:rPr>
            <w:rStyle w:val="Hyperlink"/>
            <w:rFonts w:ascii="Times New Roman" w:hAnsi="Times New Roman" w:cs="Times New Roman"/>
            <w:b/>
            <w:i/>
            <w:noProof/>
            <w:sz w:val="28"/>
          </w:rPr>
          <w:t>Thương mại điện tử, kho bãi, giao nhận:</w:t>
        </w:r>
        <w:r w:rsidR="00EA7AD7" w:rsidRPr="00EA7AD7">
          <w:rPr>
            <w:noProof/>
            <w:webHidden/>
            <w:sz w:val="28"/>
          </w:rPr>
          <w:tab/>
        </w:r>
        <w:r w:rsidR="00EA7AD7" w:rsidRPr="00EA7AD7">
          <w:rPr>
            <w:noProof/>
            <w:webHidden/>
            <w:sz w:val="28"/>
          </w:rPr>
          <w:fldChar w:fldCharType="begin"/>
        </w:r>
        <w:r w:rsidR="00EA7AD7" w:rsidRPr="00EA7AD7">
          <w:rPr>
            <w:noProof/>
            <w:webHidden/>
            <w:sz w:val="28"/>
          </w:rPr>
          <w:instrText xml:space="preserve"> PAGEREF _Toc526845870 \h </w:instrText>
        </w:r>
        <w:r w:rsidR="00EA7AD7" w:rsidRPr="00EA7AD7">
          <w:rPr>
            <w:noProof/>
            <w:webHidden/>
            <w:sz w:val="28"/>
          </w:rPr>
        </w:r>
        <w:r w:rsidR="00EA7AD7" w:rsidRPr="00EA7AD7">
          <w:rPr>
            <w:noProof/>
            <w:webHidden/>
            <w:sz w:val="28"/>
          </w:rPr>
          <w:fldChar w:fldCharType="separate"/>
        </w:r>
        <w:r w:rsidR="00EA7AD7">
          <w:rPr>
            <w:noProof/>
            <w:webHidden/>
            <w:sz w:val="28"/>
          </w:rPr>
          <w:t>18</w:t>
        </w:r>
        <w:r w:rsidR="00EA7AD7" w:rsidRPr="00EA7AD7">
          <w:rPr>
            <w:noProof/>
            <w:webHidden/>
            <w:sz w:val="28"/>
          </w:rPr>
          <w:fldChar w:fldCharType="end"/>
        </w:r>
      </w:hyperlink>
    </w:p>
    <w:p w:rsidR="00AC37BB" w:rsidRPr="00EA7AD7" w:rsidRDefault="009B379A" w:rsidP="00AC37BB">
      <w:pPr>
        <w:spacing w:line="312" w:lineRule="auto"/>
        <w:jc w:val="center"/>
        <w:rPr>
          <w:rFonts w:ascii="Times New Roman" w:hAnsi="Times New Roman" w:cs="Times New Roman"/>
          <w:b/>
          <w:sz w:val="32"/>
          <w:szCs w:val="26"/>
        </w:rPr>
      </w:pPr>
      <w:r w:rsidRPr="00EA7AD7">
        <w:rPr>
          <w:rFonts w:ascii="Times New Roman" w:hAnsi="Times New Roman" w:cs="Times New Roman"/>
          <w:b/>
          <w:sz w:val="32"/>
          <w:szCs w:val="26"/>
        </w:rPr>
        <w:fldChar w:fldCharType="end"/>
      </w:r>
    </w:p>
    <w:p w:rsidR="00C45DE0" w:rsidRP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Pr="002665E5" w:rsidRDefault="00C45DE0" w:rsidP="00AC37BB">
      <w:pPr>
        <w:spacing w:line="312" w:lineRule="auto"/>
        <w:jc w:val="center"/>
        <w:rPr>
          <w:rFonts w:ascii="Times New Roman" w:hAnsi="Times New Roman" w:cs="Times New Roman"/>
          <w:sz w:val="26"/>
          <w:szCs w:val="26"/>
        </w:rPr>
      </w:pPr>
    </w:p>
    <w:p w:rsidR="00C45DE0" w:rsidRPr="00392A7A" w:rsidRDefault="00C45DE0" w:rsidP="00AC37BB">
      <w:pPr>
        <w:spacing w:line="312" w:lineRule="auto"/>
        <w:jc w:val="center"/>
        <w:rPr>
          <w:rFonts w:ascii="Times New Roman" w:hAnsi="Times New Roman" w:cs="Times New Roman"/>
          <w:sz w:val="26"/>
          <w:szCs w:val="26"/>
        </w:rPr>
      </w:pPr>
      <w:r w:rsidRPr="00392A7A">
        <w:rPr>
          <w:rFonts w:ascii="Times New Roman" w:hAnsi="Times New Roman" w:cs="Times New Roman"/>
          <w:sz w:val="26"/>
          <w:szCs w:val="26"/>
        </w:rPr>
        <w:t>DANH MỤC HÌNH</w:t>
      </w:r>
    </w:p>
    <w:p w:rsidR="00EA7AD7" w:rsidRPr="00EA7AD7" w:rsidRDefault="009B379A">
      <w:pPr>
        <w:pStyle w:val="TableofFigures"/>
        <w:tabs>
          <w:tab w:val="right" w:leader="dot" w:pos="8630"/>
        </w:tabs>
        <w:rPr>
          <w:noProof/>
          <w:sz w:val="24"/>
        </w:rPr>
      </w:pPr>
      <w:r w:rsidRPr="00EA7AD7">
        <w:rPr>
          <w:rFonts w:ascii="Times New Roman" w:hAnsi="Times New Roman" w:cs="Times New Roman"/>
          <w:sz w:val="28"/>
          <w:szCs w:val="26"/>
        </w:rPr>
        <w:fldChar w:fldCharType="begin"/>
      </w:r>
      <w:r w:rsidR="00C45DE0" w:rsidRPr="00EA7AD7">
        <w:rPr>
          <w:rFonts w:ascii="Times New Roman" w:hAnsi="Times New Roman" w:cs="Times New Roman"/>
          <w:sz w:val="28"/>
          <w:szCs w:val="26"/>
        </w:rPr>
        <w:instrText xml:space="preserve"> TOC \h \z \c "Hình" </w:instrText>
      </w:r>
      <w:r w:rsidRPr="00EA7AD7">
        <w:rPr>
          <w:rFonts w:ascii="Times New Roman" w:hAnsi="Times New Roman" w:cs="Times New Roman"/>
          <w:sz w:val="28"/>
          <w:szCs w:val="26"/>
        </w:rPr>
        <w:fldChar w:fldCharType="separate"/>
      </w:r>
      <w:hyperlink w:anchor="_Toc526845814" w:history="1">
        <w:r w:rsidR="00EA7AD7" w:rsidRPr="00EA7AD7">
          <w:rPr>
            <w:rStyle w:val="Hyperlink"/>
            <w:rFonts w:ascii="Times New Roman" w:hAnsi="Times New Roman" w:cs="Times New Roman"/>
            <w:noProof/>
            <w:sz w:val="24"/>
          </w:rPr>
          <w:t>Hình 1: Tổng lượng vận chuyển hàng hóa theo tháng của Trung Quốc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_Toc526845814 \h </w:instrText>
        </w:r>
        <w:r w:rsidR="00EA7AD7" w:rsidRPr="00EA7AD7">
          <w:rPr>
            <w:noProof/>
            <w:webHidden/>
            <w:sz w:val="24"/>
          </w:rPr>
        </w:r>
        <w:r w:rsidR="00EA7AD7" w:rsidRPr="00EA7AD7">
          <w:rPr>
            <w:noProof/>
            <w:webHidden/>
            <w:sz w:val="24"/>
          </w:rPr>
          <w:fldChar w:fldCharType="separate"/>
        </w:r>
        <w:r w:rsidR="00EA7AD7">
          <w:rPr>
            <w:noProof/>
            <w:webHidden/>
            <w:sz w:val="24"/>
          </w:rPr>
          <w:t>7</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15" w:history="1">
        <w:r w:rsidR="00EA7AD7" w:rsidRPr="00EA7AD7">
          <w:rPr>
            <w:rStyle w:val="Hyperlink"/>
            <w:rFonts w:ascii="Times New Roman" w:hAnsi="Times New Roman" w:cs="Times New Roman"/>
            <w:noProof/>
            <w:sz w:val="24"/>
          </w:rPr>
          <w:t>Hình 2: Cơ cấu vận chuyển hàng hóa theo phương thức vận tải của Trung Quốc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_Toc526845815 \h </w:instrText>
        </w:r>
        <w:r w:rsidR="00EA7AD7" w:rsidRPr="00EA7AD7">
          <w:rPr>
            <w:noProof/>
            <w:webHidden/>
            <w:sz w:val="24"/>
          </w:rPr>
        </w:r>
        <w:r w:rsidR="00EA7AD7" w:rsidRPr="00EA7AD7">
          <w:rPr>
            <w:noProof/>
            <w:webHidden/>
            <w:sz w:val="24"/>
          </w:rPr>
          <w:fldChar w:fldCharType="separate"/>
        </w:r>
        <w:r w:rsidR="00EA7AD7">
          <w:rPr>
            <w:noProof/>
            <w:webHidden/>
            <w:sz w:val="24"/>
          </w:rPr>
          <w:t>8</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16" w:history="1">
        <w:r w:rsidR="00EA7AD7" w:rsidRPr="00EA7AD7">
          <w:rPr>
            <w:rStyle w:val="Hyperlink"/>
            <w:rFonts w:ascii="Times New Roman" w:hAnsi="Times New Roman" w:cs="Times New Roman"/>
            <w:noProof/>
            <w:sz w:val="24"/>
          </w:rPr>
          <w:t>Hình 3: Vận chuyển hàng hóa bằng đường sắt theo tháng</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_Toc526845816 \h </w:instrText>
        </w:r>
        <w:r w:rsidR="00EA7AD7" w:rsidRPr="00EA7AD7">
          <w:rPr>
            <w:noProof/>
            <w:webHidden/>
            <w:sz w:val="24"/>
          </w:rPr>
        </w:r>
        <w:r w:rsidR="00EA7AD7" w:rsidRPr="00EA7AD7">
          <w:rPr>
            <w:noProof/>
            <w:webHidden/>
            <w:sz w:val="24"/>
          </w:rPr>
          <w:fldChar w:fldCharType="separate"/>
        </w:r>
        <w:r w:rsidR="00EA7AD7">
          <w:rPr>
            <w:noProof/>
            <w:webHidden/>
            <w:sz w:val="24"/>
          </w:rPr>
          <w:t>9</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17" w:history="1">
        <w:r w:rsidR="00EA7AD7" w:rsidRPr="00EA7AD7">
          <w:rPr>
            <w:rStyle w:val="Hyperlink"/>
            <w:rFonts w:ascii="Times New Roman" w:hAnsi="Times New Roman" w:cs="Times New Roman"/>
            <w:noProof/>
            <w:sz w:val="24"/>
          </w:rPr>
          <w:t>Hình 4: Bản đồ đường sắt của Trung Quốc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_Toc526845817 \h </w:instrText>
        </w:r>
        <w:r w:rsidR="00EA7AD7" w:rsidRPr="00EA7AD7">
          <w:rPr>
            <w:noProof/>
            <w:webHidden/>
            <w:sz w:val="24"/>
          </w:rPr>
        </w:r>
        <w:r w:rsidR="00EA7AD7" w:rsidRPr="00EA7AD7">
          <w:rPr>
            <w:noProof/>
            <w:webHidden/>
            <w:sz w:val="24"/>
          </w:rPr>
          <w:fldChar w:fldCharType="separate"/>
        </w:r>
        <w:r w:rsidR="00EA7AD7">
          <w:rPr>
            <w:noProof/>
            <w:webHidden/>
            <w:sz w:val="24"/>
          </w:rPr>
          <w:t>10</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18" w:history="1">
        <w:r w:rsidR="00EA7AD7" w:rsidRPr="00EA7AD7">
          <w:rPr>
            <w:rStyle w:val="Hyperlink"/>
            <w:rFonts w:ascii="Times New Roman" w:hAnsi="Times New Roman" w:cs="Times New Roman"/>
            <w:noProof/>
            <w:sz w:val="24"/>
          </w:rPr>
          <w:t>Hình 5: Bên trong một nhà ga đường sắt cao tốc tại Vũ Hán (Trung Quốc)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_Toc526845818 \h </w:instrText>
        </w:r>
        <w:r w:rsidR="00EA7AD7" w:rsidRPr="00EA7AD7">
          <w:rPr>
            <w:noProof/>
            <w:webHidden/>
            <w:sz w:val="24"/>
          </w:rPr>
        </w:r>
        <w:r w:rsidR="00EA7AD7" w:rsidRPr="00EA7AD7">
          <w:rPr>
            <w:noProof/>
            <w:webHidden/>
            <w:sz w:val="24"/>
          </w:rPr>
          <w:fldChar w:fldCharType="separate"/>
        </w:r>
        <w:r w:rsidR="00EA7AD7">
          <w:rPr>
            <w:noProof/>
            <w:webHidden/>
            <w:sz w:val="24"/>
          </w:rPr>
          <w:t>11</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19" w:history="1">
        <w:r w:rsidR="00EA7AD7" w:rsidRPr="00EA7AD7">
          <w:rPr>
            <w:rStyle w:val="Hyperlink"/>
            <w:rFonts w:ascii="Times New Roman" w:hAnsi="Times New Roman" w:cs="Times New Roman"/>
            <w:noProof/>
            <w:sz w:val="24"/>
          </w:rPr>
          <w:t xml:space="preserve">Hình 6: </w:t>
        </w:r>
        <w:r w:rsidR="00EA7AD7" w:rsidRPr="00EA7AD7">
          <w:rPr>
            <w:rStyle w:val="Hyperlink"/>
            <w:rFonts w:ascii="Times New Roman" w:hAnsi="Times New Roman" w:cs="Times New Roman"/>
            <w:bCs/>
            <w:noProof/>
            <w:sz w:val="24"/>
          </w:rPr>
          <w:t>Vận chuyển hàng hóa bằng đường bộ theo tháng</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_Toc526845819 \h </w:instrText>
        </w:r>
        <w:r w:rsidR="00EA7AD7" w:rsidRPr="00EA7AD7">
          <w:rPr>
            <w:noProof/>
            <w:webHidden/>
            <w:sz w:val="24"/>
          </w:rPr>
        </w:r>
        <w:r w:rsidR="00EA7AD7" w:rsidRPr="00EA7AD7">
          <w:rPr>
            <w:noProof/>
            <w:webHidden/>
            <w:sz w:val="24"/>
          </w:rPr>
          <w:fldChar w:fldCharType="separate"/>
        </w:r>
        <w:r w:rsidR="00EA7AD7">
          <w:rPr>
            <w:noProof/>
            <w:webHidden/>
            <w:sz w:val="24"/>
          </w:rPr>
          <w:t>12</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20" w:history="1">
        <w:r w:rsidR="00EA7AD7" w:rsidRPr="00EA7AD7">
          <w:rPr>
            <w:rStyle w:val="Hyperlink"/>
            <w:rFonts w:ascii="Times New Roman" w:hAnsi="Times New Roman" w:cs="Times New Roman"/>
            <w:noProof/>
            <w:sz w:val="24"/>
          </w:rPr>
          <w:t xml:space="preserve">Hình 7: </w:t>
        </w:r>
        <w:r w:rsidR="00EA7AD7" w:rsidRPr="00EA7AD7">
          <w:rPr>
            <w:rStyle w:val="Hyperlink"/>
            <w:rFonts w:ascii="Times New Roman" w:hAnsi="Times New Roman" w:cs="Times New Roman"/>
            <w:bCs/>
            <w:noProof/>
            <w:sz w:val="24"/>
          </w:rPr>
          <w:t>Vận chuyển hàng hóa bằng đường thủy theo tháng</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_Toc526845820 \h </w:instrText>
        </w:r>
        <w:r w:rsidR="00EA7AD7" w:rsidRPr="00EA7AD7">
          <w:rPr>
            <w:noProof/>
            <w:webHidden/>
            <w:sz w:val="24"/>
          </w:rPr>
        </w:r>
        <w:r w:rsidR="00EA7AD7" w:rsidRPr="00EA7AD7">
          <w:rPr>
            <w:noProof/>
            <w:webHidden/>
            <w:sz w:val="24"/>
          </w:rPr>
          <w:fldChar w:fldCharType="separate"/>
        </w:r>
        <w:r w:rsidR="00EA7AD7">
          <w:rPr>
            <w:noProof/>
            <w:webHidden/>
            <w:sz w:val="24"/>
          </w:rPr>
          <w:t>13</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21" w:history="1">
        <w:r w:rsidR="00EA7AD7" w:rsidRPr="00EA7AD7">
          <w:rPr>
            <w:rStyle w:val="Hyperlink"/>
            <w:rFonts w:ascii="Times New Roman" w:hAnsi="Times New Roman" w:cs="Times New Roman"/>
            <w:noProof/>
            <w:sz w:val="24"/>
          </w:rPr>
          <w:t>Hình 8: Đội tàu của các nước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_Toc526845821 \h </w:instrText>
        </w:r>
        <w:r w:rsidR="00EA7AD7" w:rsidRPr="00EA7AD7">
          <w:rPr>
            <w:noProof/>
            <w:webHidden/>
            <w:sz w:val="24"/>
          </w:rPr>
        </w:r>
        <w:r w:rsidR="00EA7AD7" w:rsidRPr="00EA7AD7">
          <w:rPr>
            <w:noProof/>
            <w:webHidden/>
            <w:sz w:val="24"/>
          </w:rPr>
          <w:fldChar w:fldCharType="separate"/>
        </w:r>
        <w:r w:rsidR="00EA7AD7">
          <w:rPr>
            <w:noProof/>
            <w:webHidden/>
            <w:sz w:val="24"/>
          </w:rPr>
          <w:t>14</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22" w:history="1">
        <w:r w:rsidR="00EA7AD7" w:rsidRPr="00EA7AD7">
          <w:rPr>
            <w:rStyle w:val="Hyperlink"/>
            <w:rFonts w:ascii="Times New Roman" w:hAnsi="Times New Roman" w:cs="Times New Roman"/>
            <w:noProof/>
            <w:sz w:val="24"/>
          </w:rPr>
          <w:t xml:space="preserve">Hình 9: </w:t>
        </w:r>
        <w:r w:rsidR="00EA7AD7" w:rsidRPr="00EA7AD7">
          <w:rPr>
            <w:rStyle w:val="Hyperlink"/>
            <w:rFonts w:ascii="Times New Roman" w:hAnsi="Times New Roman" w:cs="Times New Roman"/>
            <w:bCs/>
            <w:noProof/>
            <w:sz w:val="24"/>
          </w:rPr>
          <w:t>Vận chuyển hàng hóa bằng hàng không dân dụng của Trung Quốc (đvt: 10.000 tấn)</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_Toc526845822 \h </w:instrText>
        </w:r>
        <w:r w:rsidR="00EA7AD7" w:rsidRPr="00EA7AD7">
          <w:rPr>
            <w:noProof/>
            <w:webHidden/>
            <w:sz w:val="24"/>
          </w:rPr>
        </w:r>
        <w:r w:rsidR="00EA7AD7" w:rsidRPr="00EA7AD7">
          <w:rPr>
            <w:noProof/>
            <w:webHidden/>
            <w:sz w:val="24"/>
          </w:rPr>
          <w:fldChar w:fldCharType="separate"/>
        </w:r>
        <w:r w:rsidR="00EA7AD7">
          <w:rPr>
            <w:noProof/>
            <w:webHidden/>
            <w:sz w:val="24"/>
          </w:rPr>
          <w:t>15</w:t>
        </w:r>
        <w:r w:rsidR="00EA7AD7" w:rsidRPr="00EA7AD7">
          <w:rPr>
            <w:noProof/>
            <w:webHidden/>
            <w:sz w:val="24"/>
          </w:rPr>
          <w:fldChar w:fldCharType="end"/>
        </w:r>
      </w:hyperlink>
    </w:p>
    <w:p w:rsidR="00EA7AD7" w:rsidRPr="00EA7AD7" w:rsidRDefault="00FE6460">
      <w:pPr>
        <w:pStyle w:val="TableofFigures"/>
        <w:tabs>
          <w:tab w:val="right" w:leader="dot" w:pos="8630"/>
        </w:tabs>
        <w:rPr>
          <w:noProof/>
          <w:sz w:val="24"/>
        </w:rPr>
      </w:pPr>
      <w:hyperlink w:anchor="_Toc526845823" w:history="1">
        <w:r w:rsidR="00EA7AD7" w:rsidRPr="00EA7AD7">
          <w:rPr>
            <w:rStyle w:val="Hyperlink"/>
            <w:rFonts w:ascii="Times New Roman" w:hAnsi="Times New Roman" w:cs="Times New Roman"/>
            <w:noProof/>
            <w:sz w:val="24"/>
          </w:rPr>
          <w:t>Hình 10:</w:t>
        </w:r>
        <w:r w:rsidR="00EA7AD7" w:rsidRPr="00EA7AD7">
          <w:rPr>
            <w:rStyle w:val="Hyperlink"/>
            <w:noProof/>
            <w:sz w:val="24"/>
          </w:rPr>
          <w:t xml:space="preserve"> </w:t>
        </w:r>
        <w:r w:rsidR="00EA7AD7" w:rsidRPr="00EA7AD7">
          <w:rPr>
            <w:rStyle w:val="Hyperlink"/>
            <w:rFonts w:ascii="Times New Roman" w:hAnsi="Times New Roman" w:cs="Times New Roman"/>
            <w:noProof/>
            <w:sz w:val="24"/>
          </w:rPr>
          <w:t>Lượng hàng hóa qua các cảng chính của Trung Quốc</w:t>
        </w:r>
        <w:r w:rsidR="00EA7AD7" w:rsidRPr="00EA7AD7">
          <w:rPr>
            <w:noProof/>
            <w:webHidden/>
            <w:sz w:val="24"/>
          </w:rPr>
          <w:tab/>
        </w:r>
        <w:r w:rsidR="00EA7AD7" w:rsidRPr="00EA7AD7">
          <w:rPr>
            <w:noProof/>
            <w:webHidden/>
            <w:sz w:val="24"/>
          </w:rPr>
          <w:fldChar w:fldCharType="begin"/>
        </w:r>
        <w:r w:rsidR="00EA7AD7" w:rsidRPr="00EA7AD7">
          <w:rPr>
            <w:noProof/>
            <w:webHidden/>
            <w:sz w:val="24"/>
          </w:rPr>
          <w:instrText xml:space="preserve"> PAGEREF _Toc526845823 \h </w:instrText>
        </w:r>
        <w:r w:rsidR="00EA7AD7" w:rsidRPr="00EA7AD7">
          <w:rPr>
            <w:noProof/>
            <w:webHidden/>
            <w:sz w:val="24"/>
          </w:rPr>
        </w:r>
        <w:r w:rsidR="00EA7AD7" w:rsidRPr="00EA7AD7">
          <w:rPr>
            <w:noProof/>
            <w:webHidden/>
            <w:sz w:val="24"/>
          </w:rPr>
          <w:fldChar w:fldCharType="separate"/>
        </w:r>
        <w:r w:rsidR="00EA7AD7">
          <w:rPr>
            <w:noProof/>
            <w:webHidden/>
            <w:sz w:val="24"/>
          </w:rPr>
          <w:t>18</w:t>
        </w:r>
        <w:r w:rsidR="00EA7AD7" w:rsidRPr="00EA7AD7">
          <w:rPr>
            <w:noProof/>
            <w:webHidden/>
            <w:sz w:val="24"/>
          </w:rPr>
          <w:fldChar w:fldCharType="end"/>
        </w:r>
      </w:hyperlink>
    </w:p>
    <w:p w:rsidR="00C45DE0" w:rsidRPr="00392A7A" w:rsidRDefault="009B379A" w:rsidP="00AC37BB">
      <w:pPr>
        <w:spacing w:line="312" w:lineRule="auto"/>
        <w:jc w:val="center"/>
        <w:rPr>
          <w:rFonts w:ascii="Times New Roman" w:hAnsi="Times New Roman" w:cs="Times New Roman"/>
          <w:sz w:val="26"/>
          <w:szCs w:val="26"/>
        </w:rPr>
      </w:pPr>
      <w:r w:rsidRPr="00EA7AD7">
        <w:rPr>
          <w:rFonts w:ascii="Times New Roman" w:hAnsi="Times New Roman" w:cs="Times New Roman"/>
          <w:sz w:val="28"/>
          <w:szCs w:val="26"/>
        </w:rPr>
        <w:fldChar w:fldCharType="end"/>
      </w:r>
    </w:p>
    <w:p w:rsidR="00C45DE0" w:rsidRPr="00392A7A" w:rsidRDefault="00C45DE0" w:rsidP="00AC37BB">
      <w:pPr>
        <w:spacing w:line="312" w:lineRule="auto"/>
        <w:jc w:val="center"/>
        <w:rPr>
          <w:rFonts w:ascii="Times New Roman" w:hAnsi="Times New Roman" w:cs="Times New Roman"/>
          <w:sz w:val="26"/>
          <w:szCs w:val="26"/>
        </w:rPr>
      </w:pPr>
    </w:p>
    <w:p w:rsidR="00C45DE0" w:rsidRPr="00392A7A" w:rsidRDefault="00C45DE0" w:rsidP="00AC37BB">
      <w:pPr>
        <w:spacing w:line="312" w:lineRule="auto"/>
        <w:jc w:val="center"/>
        <w:rPr>
          <w:rFonts w:ascii="Times New Roman" w:hAnsi="Times New Roman" w:cs="Times New Roman"/>
          <w:sz w:val="26"/>
          <w:szCs w:val="26"/>
        </w:rPr>
      </w:pPr>
      <w:r w:rsidRPr="00392A7A">
        <w:rPr>
          <w:rFonts w:ascii="Times New Roman" w:hAnsi="Times New Roman" w:cs="Times New Roman"/>
          <w:sz w:val="26"/>
          <w:szCs w:val="26"/>
        </w:rPr>
        <w:t>DANH MỤC BẢNG</w:t>
      </w:r>
    </w:p>
    <w:p w:rsidR="00392A7A" w:rsidRPr="00392A7A" w:rsidRDefault="009B379A">
      <w:pPr>
        <w:pStyle w:val="TableofFigures"/>
        <w:tabs>
          <w:tab w:val="right" w:leader="dot" w:pos="8630"/>
        </w:tabs>
        <w:rPr>
          <w:rFonts w:ascii="Times New Roman" w:hAnsi="Times New Roman" w:cs="Times New Roman"/>
          <w:noProof/>
          <w:sz w:val="26"/>
          <w:szCs w:val="26"/>
        </w:rPr>
      </w:pPr>
      <w:r w:rsidRPr="00392A7A">
        <w:rPr>
          <w:rFonts w:ascii="Times New Roman" w:hAnsi="Times New Roman" w:cs="Times New Roman"/>
          <w:sz w:val="26"/>
          <w:szCs w:val="26"/>
        </w:rPr>
        <w:fldChar w:fldCharType="begin"/>
      </w:r>
      <w:r w:rsidR="00C45DE0" w:rsidRPr="00392A7A">
        <w:rPr>
          <w:rFonts w:ascii="Times New Roman" w:hAnsi="Times New Roman" w:cs="Times New Roman"/>
          <w:sz w:val="26"/>
          <w:szCs w:val="26"/>
        </w:rPr>
        <w:instrText xml:space="preserve"> TOC \h \z \c "Bảng" </w:instrText>
      </w:r>
      <w:r w:rsidRPr="00392A7A">
        <w:rPr>
          <w:rFonts w:ascii="Times New Roman" w:hAnsi="Times New Roman" w:cs="Times New Roman"/>
          <w:sz w:val="26"/>
          <w:szCs w:val="26"/>
        </w:rPr>
        <w:fldChar w:fldCharType="separate"/>
      </w:r>
      <w:hyperlink w:anchor="_Toc524009852" w:history="1">
        <w:r w:rsidR="00392A7A" w:rsidRPr="00392A7A">
          <w:rPr>
            <w:rStyle w:val="Hyperlink"/>
            <w:rFonts w:ascii="Times New Roman" w:hAnsi="Times New Roman" w:cs="Times New Roman"/>
            <w:iCs/>
            <w:noProof/>
            <w:sz w:val="26"/>
            <w:szCs w:val="26"/>
          </w:rPr>
          <w:t>Bảng 1:</w:t>
        </w:r>
        <w:r w:rsidR="00392A7A" w:rsidRPr="00392A7A">
          <w:rPr>
            <w:rStyle w:val="Hyperlink"/>
            <w:rFonts w:ascii="Times New Roman" w:hAnsi="Times New Roman" w:cs="Times New Roman"/>
            <w:i/>
            <w:iCs/>
            <w:noProof/>
            <w:sz w:val="26"/>
            <w:szCs w:val="26"/>
          </w:rPr>
          <w:t xml:space="preserve">  </w:t>
        </w:r>
        <w:r w:rsidR="00392A7A" w:rsidRPr="00392A7A">
          <w:rPr>
            <w:rStyle w:val="Hyperlink"/>
            <w:rFonts w:ascii="Times New Roman" w:hAnsi="Times New Roman" w:cs="Times New Roman"/>
            <w:iCs/>
            <w:noProof/>
            <w:sz w:val="26"/>
            <w:szCs w:val="26"/>
          </w:rPr>
          <w:t>Các chỉ tiêu vận chuyển hàng hóa của Trung Quốc trong 7 tháng đầu năm 2018</w:t>
        </w:r>
        <w:r w:rsidR="00392A7A" w:rsidRPr="00392A7A">
          <w:rPr>
            <w:rFonts w:ascii="Times New Roman" w:hAnsi="Times New Roman" w:cs="Times New Roman"/>
            <w:noProof/>
            <w:webHidden/>
            <w:sz w:val="26"/>
            <w:szCs w:val="26"/>
          </w:rPr>
          <w:tab/>
        </w:r>
        <w:r w:rsidR="00392A7A" w:rsidRPr="00392A7A">
          <w:rPr>
            <w:rFonts w:ascii="Times New Roman" w:hAnsi="Times New Roman" w:cs="Times New Roman"/>
            <w:noProof/>
            <w:webHidden/>
            <w:sz w:val="26"/>
            <w:szCs w:val="26"/>
          </w:rPr>
          <w:fldChar w:fldCharType="begin"/>
        </w:r>
        <w:r w:rsidR="00392A7A" w:rsidRPr="00392A7A">
          <w:rPr>
            <w:rFonts w:ascii="Times New Roman" w:hAnsi="Times New Roman" w:cs="Times New Roman"/>
            <w:noProof/>
            <w:webHidden/>
            <w:sz w:val="26"/>
            <w:szCs w:val="26"/>
          </w:rPr>
          <w:instrText xml:space="preserve"> PAGEREF _Toc524009852 \h </w:instrText>
        </w:r>
        <w:r w:rsidR="00392A7A" w:rsidRPr="00392A7A">
          <w:rPr>
            <w:rFonts w:ascii="Times New Roman" w:hAnsi="Times New Roman" w:cs="Times New Roman"/>
            <w:noProof/>
            <w:webHidden/>
            <w:sz w:val="26"/>
            <w:szCs w:val="26"/>
          </w:rPr>
        </w:r>
        <w:r w:rsidR="00392A7A" w:rsidRPr="00392A7A">
          <w:rPr>
            <w:rFonts w:ascii="Times New Roman" w:hAnsi="Times New Roman" w:cs="Times New Roman"/>
            <w:noProof/>
            <w:webHidden/>
            <w:sz w:val="26"/>
            <w:szCs w:val="26"/>
          </w:rPr>
          <w:fldChar w:fldCharType="separate"/>
        </w:r>
        <w:r w:rsidR="00EA7AD7">
          <w:rPr>
            <w:rFonts w:ascii="Times New Roman" w:hAnsi="Times New Roman" w:cs="Times New Roman"/>
            <w:noProof/>
            <w:webHidden/>
            <w:sz w:val="26"/>
            <w:szCs w:val="26"/>
          </w:rPr>
          <w:t>8</w:t>
        </w:r>
        <w:r w:rsidR="00392A7A" w:rsidRPr="00392A7A">
          <w:rPr>
            <w:rFonts w:ascii="Times New Roman" w:hAnsi="Times New Roman" w:cs="Times New Roman"/>
            <w:noProof/>
            <w:webHidden/>
            <w:sz w:val="26"/>
            <w:szCs w:val="26"/>
          </w:rPr>
          <w:fldChar w:fldCharType="end"/>
        </w:r>
      </w:hyperlink>
    </w:p>
    <w:p w:rsidR="00C45DE0" w:rsidRPr="00392A7A" w:rsidRDefault="009B379A" w:rsidP="00AC37BB">
      <w:pPr>
        <w:spacing w:line="312" w:lineRule="auto"/>
        <w:jc w:val="center"/>
        <w:rPr>
          <w:rFonts w:ascii="Times New Roman" w:hAnsi="Times New Roman" w:cs="Times New Roman"/>
          <w:sz w:val="26"/>
          <w:szCs w:val="26"/>
        </w:rPr>
      </w:pPr>
      <w:r w:rsidRPr="00392A7A">
        <w:rPr>
          <w:rFonts w:ascii="Times New Roman" w:hAnsi="Times New Roman" w:cs="Times New Roman"/>
          <w:sz w:val="26"/>
          <w:szCs w:val="26"/>
        </w:rPr>
        <w:fldChar w:fldCharType="end"/>
      </w: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p>
    <w:p w:rsidR="00632796" w:rsidRDefault="00632796" w:rsidP="00AC37BB">
      <w:pPr>
        <w:spacing w:line="312" w:lineRule="auto"/>
        <w:jc w:val="center"/>
        <w:rPr>
          <w:rFonts w:ascii="Times New Roman" w:hAnsi="Times New Roman" w:cs="Times New Roman"/>
          <w:b/>
          <w:sz w:val="26"/>
          <w:szCs w:val="26"/>
        </w:rPr>
      </w:pPr>
    </w:p>
    <w:p w:rsidR="00632796" w:rsidRDefault="00632796" w:rsidP="00AC37BB">
      <w:pPr>
        <w:spacing w:line="312" w:lineRule="auto"/>
        <w:jc w:val="center"/>
        <w:rPr>
          <w:rFonts w:ascii="Times New Roman" w:hAnsi="Times New Roman" w:cs="Times New Roman"/>
          <w:b/>
          <w:sz w:val="26"/>
          <w:szCs w:val="26"/>
        </w:rPr>
      </w:pPr>
    </w:p>
    <w:p w:rsidR="007C66DE" w:rsidRDefault="007C66DE" w:rsidP="007757F7">
      <w:pPr>
        <w:spacing w:line="312" w:lineRule="auto"/>
        <w:rPr>
          <w:rFonts w:ascii="Times New Roman" w:hAnsi="Times New Roman" w:cs="Times New Roman"/>
          <w:b/>
          <w:sz w:val="26"/>
          <w:szCs w:val="26"/>
        </w:rPr>
      </w:pPr>
    </w:p>
    <w:p w:rsidR="00EA7AD7" w:rsidRDefault="00EA7AD7" w:rsidP="007757F7">
      <w:pPr>
        <w:spacing w:line="312" w:lineRule="auto"/>
        <w:rPr>
          <w:rFonts w:ascii="Times New Roman" w:hAnsi="Times New Roman" w:cs="Times New Roman"/>
          <w:b/>
          <w:sz w:val="26"/>
          <w:szCs w:val="26"/>
        </w:rPr>
      </w:pPr>
    </w:p>
    <w:p w:rsidR="00C45DE0" w:rsidRDefault="00C45DE0" w:rsidP="00AC37BB">
      <w:pPr>
        <w:spacing w:line="312" w:lineRule="auto"/>
        <w:jc w:val="center"/>
        <w:rPr>
          <w:rFonts w:ascii="Times New Roman" w:hAnsi="Times New Roman" w:cs="Times New Roman"/>
          <w:b/>
          <w:sz w:val="26"/>
          <w:szCs w:val="26"/>
        </w:rPr>
      </w:pPr>
      <w:r>
        <w:rPr>
          <w:rFonts w:ascii="Times New Roman" w:hAnsi="Times New Roman" w:cs="Times New Roman"/>
          <w:b/>
          <w:sz w:val="26"/>
          <w:szCs w:val="26"/>
        </w:rPr>
        <w:lastRenderedPageBreak/>
        <w:t>NỘI DUNG BÁO CÁO</w:t>
      </w:r>
    </w:p>
    <w:p w:rsidR="00C23817" w:rsidRPr="00C23817" w:rsidRDefault="00F526CE" w:rsidP="00C23817">
      <w:pPr>
        <w:pStyle w:val="ListParagraph"/>
        <w:numPr>
          <w:ilvl w:val="0"/>
          <w:numId w:val="1"/>
        </w:numPr>
        <w:spacing w:line="312" w:lineRule="auto"/>
        <w:outlineLvl w:val="0"/>
        <w:rPr>
          <w:rStyle w:val="Emphasis"/>
          <w:rFonts w:ascii="Times New Roman" w:hAnsi="Times New Roman" w:cs="Times New Roman"/>
          <w:b/>
          <w:i w:val="0"/>
          <w:iCs w:val="0"/>
          <w:sz w:val="26"/>
          <w:szCs w:val="26"/>
        </w:rPr>
      </w:pPr>
      <w:bookmarkStart w:id="0" w:name="_Toc526845859"/>
      <w:r w:rsidRPr="00105E9D">
        <w:rPr>
          <w:rFonts w:ascii="Times New Roman" w:hAnsi="Times New Roman" w:cs="Times New Roman"/>
          <w:b/>
          <w:sz w:val="26"/>
          <w:szCs w:val="26"/>
        </w:rPr>
        <w:t>Tình hình chung</w:t>
      </w:r>
      <w:bookmarkEnd w:id="0"/>
    </w:p>
    <w:p w:rsidR="00392A7A" w:rsidRPr="005A32AF" w:rsidRDefault="00392A7A" w:rsidP="005A32AF">
      <w:pPr>
        <w:pStyle w:val="ListParagraph"/>
        <w:numPr>
          <w:ilvl w:val="1"/>
          <w:numId w:val="1"/>
        </w:numPr>
        <w:spacing w:line="312" w:lineRule="auto"/>
        <w:jc w:val="both"/>
        <w:outlineLvl w:val="1"/>
        <w:rPr>
          <w:rStyle w:val="Emphasis"/>
          <w:rFonts w:ascii="Times New Roman" w:hAnsi="Times New Roman" w:cs="Times New Roman"/>
          <w:b/>
          <w:sz w:val="26"/>
          <w:szCs w:val="26"/>
        </w:rPr>
      </w:pPr>
      <w:bookmarkStart w:id="1" w:name="_Toc526845860"/>
      <w:r w:rsidRPr="005A32AF">
        <w:rPr>
          <w:rStyle w:val="Emphasis"/>
          <w:rFonts w:ascii="Times New Roman" w:hAnsi="Times New Roman" w:cs="Times New Roman"/>
          <w:b/>
          <w:sz w:val="26"/>
          <w:szCs w:val="26"/>
        </w:rPr>
        <w:t>Hoạt độ</w:t>
      </w:r>
      <w:r w:rsidR="007C66DE" w:rsidRPr="005A32AF">
        <w:rPr>
          <w:rStyle w:val="Emphasis"/>
          <w:rFonts w:ascii="Times New Roman" w:hAnsi="Times New Roman" w:cs="Times New Roman"/>
          <w:b/>
          <w:sz w:val="26"/>
          <w:szCs w:val="26"/>
        </w:rPr>
        <w:t>ng logistics:</w:t>
      </w:r>
      <w:bookmarkEnd w:id="1"/>
    </w:p>
    <w:p w:rsidR="00392A7A" w:rsidRDefault="005A32AF" w:rsidP="005A32AF">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Theo báo cáo của Liên đoàn logistics và thu mua Trung Quốc (China Federation of Logistics and Purchasing), c</w:t>
      </w:r>
      <w:r w:rsidRPr="005A32AF">
        <w:rPr>
          <w:rStyle w:val="Emphasis"/>
          <w:rFonts w:ascii="Times New Roman" w:hAnsi="Times New Roman" w:cs="Times New Roman"/>
          <w:i w:val="0"/>
          <w:sz w:val="26"/>
          <w:szCs w:val="26"/>
        </w:rPr>
        <w:t>hỉ số khối lượng kinh doanh của Chỉ số thịnh vượng Logistics Trung Quố</w:t>
      </w:r>
      <w:r>
        <w:rPr>
          <w:rStyle w:val="Emphasis"/>
          <w:rFonts w:ascii="Times New Roman" w:hAnsi="Times New Roman" w:cs="Times New Roman"/>
          <w:i w:val="0"/>
          <w:sz w:val="26"/>
          <w:szCs w:val="26"/>
        </w:rPr>
        <w:t xml:space="preserve">c </w:t>
      </w:r>
      <w:r w:rsidRPr="005A32AF">
        <w:rPr>
          <w:rStyle w:val="Emphasis"/>
          <w:rFonts w:ascii="Times New Roman" w:hAnsi="Times New Roman" w:cs="Times New Roman"/>
          <w:i w:val="0"/>
          <w:sz w:val="26"/>
          <w:szCs w:val="26"/>
        </w:rPr>
        <w:t>(China Logistics Prosperity Index</w:t>
      </w:r>
      <w:r>
        <w:rPr>
          <w:rStyle w:val="Emphasis"/>
          <w:rFonts w:ascii="Times New Roman" w:hAnsi="Times New Roman" w:cs="Times New Roman"/>
          <w:i w:val="0"/>
          <w:sz w:val="26"/>
          <w:szCs w:val="26"/>
        </w:rPr>
        <w:t>-</w:t>
      </w:r>
      <w:r w:rsidRPr="005A32AF">
        <w:rPr>
          <w:rStyle w:val="Emphasis"/>
          <w:rFonts w:ascii="Times New Roman" w:hAnsi="Times New Roman" w:cs="Times New Roman"/>
          <w:i w:val="0"/>
          <w:sz w:val="26"/>
          <w:szCs w:val="26"/>
        </w:rPr>
        <w:t>LPI) đứng ở mứ</w:t>
      </w:r>
      <w:r>
        <w:rPr>
          <w:rStyle w:val="Emphasis"/>
          <w:rFonts w:ascii="Times New Roman" w:hAnsi="Times New Roman" w:cs="Times New Roman"/>
          <w:i w:val="0"/>
          <w:sz w:val="26"/>
          <w:szCs w:val="26"/>
        </w:rPr>
        <w:t>c 50,7 trong tháng 8/2018</w:t>
      </w:r>
      <w:r w:rsidRPr="005A32AF">
        <w:rPr>
          <w:rStyle w:val="Emphasis"/>
          <w:rFonts w:ascii="Times New Roman" w:hAnsi="Times New Roman" w:cs="Times New Roman"/>
          <w:i w:val="0"/>
          <w:sz w:val="26"/>
          <w:szCs w:val="26"/>
        </w:rPr>
        <w:t>, giảm từ mứ</w:t>
      </w:r>
      <w:r>
        <w:rPr>
          <w:rStyle w:val="Emphasis"/>
          <w:rFonts w:ascii="Times New Roman" w:hAnsi="Times New Roman" w:cs="Times New Roman"/>
          <w:i w:val="0"/>
          <w:sz w:val="26"/>
          <w:szCs w:val="26"/>
        </w:rPr>
        <w:t>c 50,9 trong tháng 7/2018.</w:t>
      </w:r>
    </w:p>
    <w:p w:rsidR="008A22FD" w:rsidRPr="008A22FD" w:rsidRDefault="008A22FD" w:rsidP="008A22FD">
      <w:pPr>
        <w:spacing w:line="312" w:lineRule="auto"/>
        <w:ind w:firstLine="720"/>
        <w:jc w:val="both"/>
        <w:rPr>
          <w:rStyle w:val="Emphasis"/>
          <w:rFonts w:ascii="Times New Roman" w:hAnsi="Times New Roman" w:cs="Times New Roman"/>
          <w:i w:val="0"/>
          <w:sz w:val="26"/>
          <w:szCs w:val="26"/>
        </w:rPr>
      </w:pPr>
      <w:proofErr w:type="gramStart"/>
      <w:r w:rsidRPr="008A22FD">
        <w:rPr>
          <w:rStyle w:val="Emphasis"/>
          <w:rFonts w:ascii="Times New Roman" w:hAnsi="Times New Roman" w:cs="Times New Roman"/>
          <w:i w:val="0"/>
          <w:sz w:val="26"/>
          <w:szCs w:val="26"/>
        </w:rPr>
        <w:t xml:space="preserve">Chỉ số thịnh vượng Logistics của Trung Quốc (LPI) </w:t>
      </w:r>
      <w:r>
        <w:rPr>
          <w:rStyle w:val="Emphasis"/>
          <w:rFonts w:ascii="Times New Roman" w:hAnsi="Times New Roman" w:cs="Times New Roman"/>
          <w:i w:val="0"/>
          <w:sz w:val="26"/>
          <w:szCs w:val="26"/>
        </w:rPr>
        <w:t>là chỉ báo</w:t>
      </w:r>
      <w:r w:rsidRPr="008A22FD">
        <w:rPr>
          <w:rStyle w:val="Emphasis"/>
          <w:rFonts w:ascii="Times New Roman" w:hAnsi="Times New Roman" w:cs="Times New Roman"/>
          <w:i w:val="0"/>
          <w:sz w:val="26"/>
          <w:szCs w:val="26"/>
        </w:rPr>
        <w:t xml:space="preserve"> về hoạt động logistics trong ngành logistics Trung Quốc</w:t>
      </w:r>
      <w:r>
        <w:rPr>
          <w:rStyle w:val="Emphasis"/>
          <w:rFonts w:ascii="Times New Roman" w:hAnsi="Times New Roman" w:cs="Times New Roman"/>
          <w:i w:val="0"/>
          <w:sz w:val="26"/>
          <w:szCs w:val="26"/>
        </w:rPr>
        <w:t xml:space="preserve"> trong tháng, </w:t>
      </w:r>
      <w:r w:rsidRPr="008A22FD">
        <w:rPr>
          <w:rStyle w:val="Emphasis"/>
          <w:rFonts w:ascii="Times New Roman" w:hAnsi="Times New Roman" w:cs="Times New Roman"/>
          <w:i w:val="0"/>
          <w:sz w:val="26"/>
          <w:szCs w:val="26"/>
        </w:rPr>
        <w:t>được xuất bản bởi China Federation of Logistics &amp; Purchasing (CFLP).</w:t>
      </w:r>
      <w:proofErr w:type="gramEnd"/>
      <w:r w:rsidRPr="008A22FD">
        <w:rPr>
          <w:rStyle w:val="Emphasis"/>
          <w:rFonts w:ascii="Times New Roman" w:hAnsi="Times New Roman" w:cs="Times New Roman"/>
          <w:i w:val="0"/>
          <w:sz w:val="26"/>
          <w:szCs w:val="26"/>
        </w:rPr>
        <w:t xml:space="preserve"> </w:t>
      </w:r>
      <w:proofErr w:type="gramStart"/>
      <w:r w:rsidRPr="008A22FD">
        <w:rPr>
          <w:rStyle w:val="Emphasis"/>
          <w:rFonts w:ascii="Times New Roman" w:hAnsi="Times New Roman" w:cs="Times New Roman"/>
          <w:i w:val="0"/>
          <w:sz w:val="26"/>
          <w:szCs w:val="26"/>
        </w:rPr>
        <w:t>Fung Business Intelligence chịu trách nhiệm soạn thảo và phổ biến báo cáo LPI tiếng Anh.</w:t>
      </w:r>
      <w:proofErr w:type="gramEnd"/>
      <w:r>
        <w:rPr>
          <w:rStyle w:val="Emphasis"/>
          <w:rFonts w:ascii="Times New Roman" w:hAnsi="Times New Roman" w:cs="Times New Roman"/>
          <w:i w:val="0"/>
          <w:sz w:val="26"/>
          <w:szCs w:val="26"/>
        </w:rPr>
        <w:t xml:space="preserve"> </w:t>
      </w:r>
      <w:proofErr w:type="gramStart"/>
      <w:r>
        <w:rPr>
          <w:rStyle w:val="Emphasis"/>
          <w:rFonts w:ascii="Times New Roman" w:hAnsi="Times New Roman" w:cs="Times New Roman"/>
          <w:i w:val="0"/>
          <w:sz w:val="26"/>
          <w:szCs w:val="26"/>
        </w:rPr>
        <w:t>Báo cáo về</w:t>
      </w:r>
      <w:r w:rsidRPr="008A22FD">
        <w:rPr>
          <w:rStyle w:val="Emphasis"/>
          <w:rFonts w:ascii="Times New Roman" w:hAnsi="Times New Roman" w:cs="Times New Roman"/>
          <w:i w:val="0"/>
          <w:sz w:val="26"/>
          <w:szCs w:val="26"/>
        </w:rPr>
        <w:t xml:space="preserve"> LPI đầu tiên được ra mắt vào tháng 3 năm 2013.</w:t>
      </w:r>
      <w:proofErr w:type="gramEnd"/>
    </w:p>
    <w:p w:rsidR="008A22FD" w:rsidRPr="008A22FD" w:rsidRDefault="008A22FD" w:rsidP="008A22FD">
      <w:pPr>
        <w:spacing w:line="312" w:lineRule="auto"/>
        <w:ind w:firstLine="720"/>
        <w:jc w:val="both"/>
        <w:rPr>
          <w:rStyle w:val="Emphasis"/>
          <w:rFonts w:ascii="Times New Roman" w:hAnsi="Times New Roman" w:cs="Times New Roman"/>
          <w:i w:val="0"/>
          <w:sz w:val="26"/>
          <w:szCs w:val="26"/>
        </w:rPr>
      </w:pPr>
      <w:proofErr w:type="gramStart"/>
      <w:r w:rsidRPr="008A22FD">
        <w:rPr>
          <w:rStyle w:val="Emphasis"/>
          <w:rFonts w:ascii="Times New Roman" w:hAnsi="Times New Roman" w:cs="Times New Roman"/>
          <w:i w:val="0"/>
          <w:sz w:val="26"/>
          <w:szCs w:val="26"/>
        </w:rPr>
        <w:t>Hàng tháng bảng câu hỏi được gửi đến các doanh nghiệp logistics trên toàn Trung Quốc.</w:t>
      </w:r>
      <w:proofErr w:type="gramEnd"/>
      <w:r w:rsidRPr="008A22FD">
        <w:rPr>
          <w:rStyle w:val="Emphasis"/>
          <w:rFonts w:ascii="Times New Roman" w:hAnsi="Times New Roman" w:cs="Times New Roman"/>
          <w:i w:val="0"/>
          <w:sz w:val="26"/>
          <w:szCs w:val="26"/>
        </w:rPr>
        <w:t xml:space="preserve"> </w:t>
      </w:r>
      <w:proofErr w:type="gramStart"/>
      <w:r w:rsidRPr="008A22FD">
        <w:rPr>
          <w:rStyle w:val="Emphasis"/>
          <w:rFonts w:ascii="Times New Roman" w:hAnsi="Times New Roman" w:cs="Times New Roman"/>
          <w:i w:val="0"/>
          <w:sz w:val="26"/>
          <w:szCs w:val="26"/>
        </w:rPr>
        <w:t xml:space="preserve">Dữ liệu </w:t>
      </w:r>
      <w:r>
        <w:rPr>
          <w:rStyle w:val="Emphasis"/>
          <w:rFonts w:ascii="Times New Roman" w:hAnsi="Times New Roman" w:cs="Times New Roman"/>
          <w:i w:val="0"/>
          <w:sz w:val="26"/>
          <w:szCs w:val="26"/>
        </w:rPr>
        <w:t>tính toán LPI</w:t>
      </w:r>
      <w:r w:rsidRPr="008A22FD">
        <w:rPr>
          <w:rStyle w:val="Emphasis"/>
          <w:rFonts w:ascii="Times New Roman" w:hAnsi="Times New Roman" w:cs="Times New Roman"/>
          <w:i w:val="0"/>
          <w:sz w:val="26"/>
          <w:szCs w:val="26"/>
        </w:rPr>
        <w:t xml:space="preserve"> tổng hợp từ phản hồi của các doanh nghiệp về hoạt động hậu cần và tình trạng hàng tồn kho của họ.</w:t>
      </w:r>
      <w:proofErr w:type="gramEnd"/>
      <w:r w:rsidRPr="008A22FD">
        <w:rPr>
          <w:rStyle w:val="Emphasis"/>
          <w:rFonts w:ascii="Times New Roman" w:hAnsi="Times New Roman" w:cs="Times New Roman"/>
          <w:i w:val="0"/>
          <w:sz w:val="26"/>
          <w:szCs w:val="26"/>
        </w:rPr>
        <w:t xml:space="preserve"> </w:t>
      </w:r>
      <w:proofErr w:type="gramStart"/>
      <w:r w:rsidRPr="008A22FD">
        <w:rPr>
          <w:rStyle w:val="Emphasis"/>
          <w:rFonts w:ascii="Times New Roman" w:hAnsi="Times New Roman" w:cs="Times New Roman"/>
          <w:i w:val="0"/>
          <w:sz w:val="26"/>
          <w:szCs w:val="26"/>
        </w:rPr>
        <w:t>LPI nên được so sánh với các nguồn dữ liệu kinh tế khác khi được sử dụng trong việc ra quyết định.</w:t>
      </w:r>
      <w:proofErr w:type="gramEnd"/>
    </w:p>
    <w:p w:rsidR="008A22FD" w:rsidRPr="008A22FD" w:rsidRDefault="008A22FD" w:rsidP="008A22FD">
      <w:pPr>
        <w:spacing w:line="312" w:lineRule="auto"/>
        <w:ind w:firstLine="720"/>
        <w:jc w:val="both"/>
        <w:rPr>
          <w:rStyle w:val="Emphasis"/>
          <w:rFonts w:ascii="Times New Roman" w:hAnsi="Times New Roman" w:cs="Times New Roman"/>
          <w:i w:val="0"/>
          <w:sz w:val="26"/>
          <w:szCs w:val="26"/>
        </w:rPr>
      </w:pPr>
      <w:r w:rsidRPr="008A22FD">
        <w:rPr>
          <w:rStyle w:val="Emphasis"/>
          <w:rFonts w:ascii="Times New Roman" w:hAnsi="Times New Roman" w:cs="Times New Roman"/>
          <w:i w:val="0"/>
          <w:sz w:val="26"/>
          <w:szCs w:val="26"/>
        </w:rPr>
        <w:t xml:space="preserve">Việc lấy mẫu của các doanh nghiệp liên quan đến việc sử dụng Xác suất </w:t>
      </w:r>
      <w:proofErr w:type="gramStart"/>
      <w:r w:rsidRPr="008A22FD">
        <w:rPr>
          <w:rStyle w:val="Emphasis"/>
          <w:rFonts w:ascii="Times New Roman" w:hAnsi="Times New Roman" w:cs="Times New Roman"/>
          <w:i w:val="0"/>
          <w:sz w:val="26"/>
          <w:szCs w:val="26"/>
        </w:rPr>
        <w:t>theo</w:t>
      </w:r>
      <w:proofErr w:type="gramEnd"/>
      <w:r w:rsidRPr="008A22FD">
        <w:rPr>
          <w:rStyle w:val="Emphasis"/>
          <w:rFonts w:ascii="Times New Roman" w:hAnsi="Times New Roman" w:cs="Times New Roman"/>
          <w:i w:val="0"/>
          <w:sz w:val="26"/>
          <w:szCs w:val="26"/>
        </w:rPr>
        <w:t xml:space="preserve"> tỷ lệ lấy mẫu (PPS), có nghĩa là việc lựa chọn doanh nghiệp được khảo sát chủ yếu dựa trên sự đóng góp của từng phân ngành vào doanh thu hoạt động củ</w:t>
      </w:r>
      <w:r>
        <w:rPr>
          <w:rStyle w:val="Emphasis"/>
          <w:rFonts w:ascii="Times New Roman" w:hAnsi="Times New Roman" w:cs="Times New Roman"/>
          <w:i w:val="0"/>
          <w:sz w:val="26"/>
          <w:szCs w:val="26"/>
        </w:rPr>
        <w:t xml:space="preserve">a </w:t>
      </w:r>
      <w:r w:rsidRPr="008A22FD">
        <w:rPr>
          <w:rStyle w:val="Emphasis"/>
          <w:rFonts w:ascii="Times New Roman" w:hAnsi="Times New Roman" w:cs="Times New Roman"/>
          <w:i w:val="0"/>
          <w:sz w:val="26"/>
          <w:szCs w:val="26"/>
        </w:rPr>
        <w:t>ngành logistics của từng khu vực địa lý.</w:t>
      </w:r>
    </w:p>
    <w:p w:rsidR="008A22FD" w:rsidRDefault="008A22FD" w:rsidP="008A22FD">
      <w:pPr>
        <w:spacing w:line="312" w:lineRule="auto"/>
        <w:ind w:firstLine="720"/>
        <w:jc w:val="both"/>
        <w:rPr>
          <w:rStyle w:val="Emphasis"/>
          <w:rFonts w:ascii="Times New Roman" w:hAnsi="Times New Roman" w:cs="Times New Roman"/>
          <w:i w:val="0"/>
          <w:sz w:val="26"/>
          <w:szCs w:val="26"/>
        </w:rPr>
      </w:pPr>
      <w:r w:rsidRPr="008A22FD">
        <w:rPr>
          <w:rStyle w:val="Emphasis"/>
          <w:rFonts w:ascii="Times New Roman" w:hAnsi="Times New Roman" w:cs="Times New Roman"/>
          <w:i w:val="0"/>
          <w:sz w:val="26"/>
          <w:szCs w:val="26"/>
        </w:rPr>
        <w:t xml:space="preserve">Có 12 chỉ số phụ trong khảo sát: Khối lượng giao dịch, Đơn đặt hàng mới, Hàng tồn kho trung bình, Doanh </w:t>
      </w:r>
      <w:proofErr w:type="gramStart"/>
      <w:r w:rsidRPr="008A22FD">
        <w:rPr>
          <w:rStyle w:val="Emphasis"/>
          <w:rFonts w:ascii="Times New Roman" w:hAnsi="Times New Roman" w:cs="Times New Roman"/>
          <w:i w:val="0"/>
          <w:sz w:val="26"/>
          <w:szCs w:val="26"/>
        </w:rPr>
        <w:t>thu</w:t>
      </w:r>
      <w:proofErr w:type="gramEnd"/>
      <w:r w:rsidRPr="008A22FD">
        <w:rPr>
          <w:rStyle w:val="Emphasis"/>
          <w:rFonts w:ascii="Times New Roman" w:hAnsi="Times New Roman" w:cs="Times New Roman"/>
          <w:i w:val="0"/>
          <w:sz w:val="26"/>
          <w:szCs w:val="26"/>
        </w:rPr>
        <w:t xml:space="preserve"> hàng tồn kho, Lưu chuyển tiền, Sử dụng dung lượng, Phí dịch vụ hậu cần, Lợi nhuận hoạt động, Chi phí hoạt động, Đầu tư tài sản cố đị</w:t>
      </w:r>
      <w:r>
        <w:rPr>
          <w:rStyle w:val="Emphasis"/>
          <w:rFonts w:ascii="Times New Roman" w:hAnsi="Times New Roman" w:cs="Times New Roman"/>
          <w:i w:val="0"/>
          <w:sz w:val="26"/>
          <w:szCs w:val="26"/>
        </w:rPr>
        <w:t>nh, v</w:t>
      </w:r>
      <w:r w:rsidRPr="008A22FD">
        <w:rPr>
          <w:rStyle w:val="Emphasis"/>
          <w:rFonts w:ascii="Times New Roman" w:hAnsi="Times New Roman" w:cs="Times New Roman"/>
          <w:i w:val="0"/>
          <w:sz w:val="26"/>
          <w:szCs w:val="26"/>
        </w:rPr>
        <w:t xml:space="preserve">iệc làm và kỳ vọng kinh doanh. </w:t>
      </w:r>
      <w:proofErr w:type="gramStart"/>
      <w:r w:rsidRPr="008A22FD">
        <w:rPr>
          <w:rStyle w:val="Emphasis"/>
          <w:rFonts w:ascii="Times New Roman" w:hAnsi="Times New Roman" w:cs="Times New Roman"/>
          <w:i w:val="0"/>
          <w:sz w:val="26"/>
          <w:szCs w:val="26"/>
        </w:rPr>
        <w:t>Chỉ số đ</w:t>
      </w:r>
      <w:r>
        <w:rPr>
          <w:rStyle w:val="Emphasis"/>
          <w:rFonts w:ascii="Times New Roman" w:hAnsi="Times New Roman" w:cs="Times New Roman"/>
          <w:i w:val="0"/>
          <w:sz w:val="26"/>
          <w:szCs w:val="26"/>
        </w:rPr>
        <w:t>ạt</w:t>
      </w:r>
      <w:r w:rsidRPr="008A22FD">
        <w:rPr>
          <w:rStyle w:val="Emphasis"/>
          <w:rFonts w:ascii="Times New Roman" w:hAnsi="Times New Roman" w:cs="Times New Roman"/>
          <w:i w:val="0"/>
          <w:sz w:val="26"/>
          <w:szCs w:val="26"/>
        </w:rPr>
        <w:t xml:space="preserve"> trên 50 cho thấy một sự thay đổi tích cực tổng thể trong một chỉ số phụ; dưới 50, một thay đổi tiêu cực tổng thể.</w:t>
      </w:r>
      <w:proofErr w:type="gramEnd"/>
    </w:p>
    <w:p w:rsidR="005A32AF" w:rsidRPr="005A32AF" w:rsidRDefault="005A32AF" w:rsidP="005A32AF">
      <w:pPr>
        <w:spacing w:line="312" w:lineRule="auto"/>
        <w:ind w:firstLine="720"/>
        <w:jc w:val="both"/>
        <w:rPr>
          <w:rStyle w:val="Emphasis"/>
          <w:rFonts w:ascii="Times New Roman" w:hAnsi="Times New Roman" w:cs="Times New Roman"/>
          <w:b/>
          <w:sz w:val="26"/>
          <w:szCs w:val="26"/>
        </w:rPr>
      </w:pPr>
      <w:r w:rsidRPr="005A32AF">
        <w:rPr>
          <w:rStyle w:val="Emphasis"/>
          <w:rFonts w:ascii="Times New Roman" w:hAnsi="Times New Roman" w:cs="Times New Roman"/>
          <w:b/>
          <w:sz w:val="26"/>
          <w:szCs w:val="26"/>
        </w:rPr>
        <w:t>Giảm đơn đặt hàng mới cho dịch vụ logistics</w:t>
      </w:r>
    </w:p>
    <w:p w:rsid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Chỉ số khối lượng giao dịch giảm nhẹ 0</w:t>
      </w:r>
      <w:proofErr w:type="gramStart"/>
      <w:r w:rsidRPr="005A32AF">
        <w:rPr>
          <w:rStyle w:val="Emphasis"/>
          <w:rFonts w:ascii="Times New Roman" w:hAnsi="Times New Roman" w:cs="Times New Roman"/>
          <w:i w:val="0"/>
          <w:sz w:val="26"/>
          <w:szCs w:val="26"/>
        </w:rPr>
        <w:t>,2</w:t>
      </w:r>
      <w:proofErr w:type="gramEnd"/>
      <w:r w:rsidRPr="005A32AF">
        <w:rPr>
          <w:rStyle w:val="Emphasis"/>
          <w:rFonts w:ascii="Times New Roman" w:hAnsi="Times New Roman" w:cs="Times New Roman"/>
          <w:i w:val="0"/>
          <w:sz w:val="26"/>
          <w:szCs w:val="26"/>
        </w:rPr>
        <w:t xml:space="preserve"> điểm so với tháng </w:t>
      </w:r>
      <w:r>
        <w:rPr>
          <w:rStyle w:val="Emphasis"/>
          <w:rFonts w:ascii="Times New Roman" w:hAnsi="Times New Roman" w:cs="Times New Roman"/>
          <w:i w:val="0"/>
          <w:sz w:val="26"/>
          <w:szCs w:val="26"/>
        </w:rPr>
        <w:t xml:space="preserve">trước, còn </w:t>
      </w:r>
      <w:r w:rsidRPr="005A32AF">
        <w:rPr>
          <w:rStyle w:val="Emphasis"/>
          <w:rFonts w:ascii="Times New Roman" w:hAnsi="Times New Roman" w:cs="Times New Roman"/>
          <w:i w:val="0"/>
          <w:sz w:val="26"/>
          <w:szCs w:val="26"/>
        </w:rPr>
        <w:t xml:space="preserve">50,7 trong tháng Tám, cho thấy sự giảm tốc nhẹ trong sự tăng trưởng của các hoạt động </w:t>
      </w:r>
      <w:r w:rsidRPr="005A32AF">
        <w:rPr>
          <w:rStyle w:val="Emphasis"/>
          <w:rFonts w:ascii="Times New Roman" w:hAnsi="Times New Roman" w:cs="Times New Roman"/>
          <w:i w:val="0"/>
          <w:sz w:val="26"/>
          <w:szCs w:val="26"/>
        </w:rPr>
        <w:lastRenderedPageBreak/>
        <w:t>logistics trong tháng. Trong khi đó, chỉ số đơn đặt hàng mới đã giảm 0,3 điểm phần trăm so với tháng trước xuống 49,9 trong tháng Tám, cho thấy một sự sụt giảm nhỏ trong các đơn đặt hàng mới cho dịch vụ logistics.</w:t>
      </w:r>
    </w:p>
    <w:p w:rsidR="005A32AF" w:rsidRPr="008A22FD" w:rsidRDefault="005A32AF" w:rsidP="005A32AF">
      <w:pPr>
        <w:spacing w:line="312" w:lineRule="auto"/>
        <w:ind w:firstLine="720"/>
        <w:jc w:val="both"/>
        <w:rPr>
          <w:rStyle w:val="Emphasis"/>
          <w:rFonts w:ascii="Times New Roman" w:hAnsi="Times New Roman" w:cs="Times New Roman"/>
          <w:b/>
          <w:sz w:val="26"/>
          <w:szCs w:val="26"/>
        </w:rPr>
      </w:pPr>
      <w:r w:rsidRPr="008A22FD">
        <w:rPr>
          <w:rStyle w:val="Emphasis"/>
          <w:rFonts w:ascii="Times New Roman" w:hAnsi="Times New Roman" w:cs="Times New Roman"/>
          <w:b/>
          <w:sz w:val="26"/>
          <w:szCs w:val="26"/>
        </w:rPr>
        <w:t>Giảm hàng tồn kho trong kho</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Chỉ số doanh thu hàng tồ</w:t>
      </w:r>
      <w:r w:rsidR="008A22FD">
        <w:rPr>
          <w:rStyle w:val="Emphasis"/>
          <w:rFonts w:ascii="Times New Roman" w:hAnsi="Times New Roman" w:cs="Times New Roman"/>
          <w:i w:val="0"/>
          <w:sz w:val="26"/>
          <w:szCs w:val="26"/>
        </w:rPr>
        <w:t xml:space="preserve">n kho đạt </w:t>
      </w:r>
      <w:r w:rsidRPr="005A32AF">
        <w:rPr>
          <w:rStyle w:val="Emphasis"/>
          <w:rFonts w:ascii="Times New Roman" w:hAnsi="Times New Roman" w:cs="Times New Roman"/>
          <w:i w:val="0"/>
          <w:sz w:val="26"/>
          <w:szCs w:val="26"/>
        </w:rPr>
        <w:t>49</w:t>
      </w:r>
      <w:proofErr w:type="gramStart"/>
      <w:r w:rsidRPr="005A32AF">
        <w:rPr>
          <w:rStyle w:val="Emphasis"/>
          <w:rFonts w:ascii="Times New Roman" w:hAnsi="Times New Roman" w:cs="Times New Roman"/>
          <w:i w:val="0"/>
          <w:sz w:val="26"/>
          <w:szCs w:val="26"/>
        </w:rPr>
        <w:t>,8</w:t>
      </w:r>
      <w:proofErr w:type="gramEnd"/>
      <w:r w:rsidRPr="005A32AF">
        <w:rPr>
          <w:rStyle w:val="Emphasis"/>
          <w:rFonts w:ascii="Times New Roman" w:hAnsi="Times New Roman" w:cs="Times New Roman"/>
          <w:i w:val="0"/>
          <w:sz w:val="26"/>
          <w:szCs w:val="26"/>
        </w:rPr>
        <w:t xml:space="preserve"> trong tháng Tám. Chỉ số giảm xuống dưới mức 50, cho thấy doanh </w:t>
      </w:r>
      <w:proofErr w:type="gramStart"/>
      <w:r w:rsidRPr="005A32AF">
        <w:rPr>
          <w:rStyle w:val="Emphasis"/>
          <w:rFonts w:ascii="Times New Roman" w:hAnsi="Times New Roman" w:cs="Times New Roman"/>
          <w:i w:val="0"/>
          <w:sz w:val="26"/>
          <w:szCs w:val="26"/>
        </w:rPr>
        <w:t>thu</w:t>
      </w:r>
      <w:proofErr w:type="gramEnd"/>
      <w:r w:rsidRPr="005A32AF">
        <w:rPr>
          <w:rStyle w:val="Emphasis"/>
          <w:rFonts w:ascii="Times New Roman" w:hAnsi="Times New Roman" w:cs="Times New Roman"/>
          <w:i w:val="0"/>
          <w:sz w:val="26"/>
          <w:szCs w:val="26"/>
        </w:rPr>
        <w:t xml:space="preserve"> hàng tồn kho chậm hơn. Trong khi đó, chỉ số tồn kho trung bình giảm 0,3 điểm phần trăm so với tháng trước xuống còn 46,7 điểm trong tháng 8, dưới ngưỡng 50 điểm quan trọng, cho thấy sự sụt giảm hàng tồn kho trong tháng.</w:t>
      </w:r>
    </w:p>
    <w:p w:rsidR="005A32AF" w:rsidRPr="008A22FD" w:rsidRDefault="005A32AF" w:rsidP="005A32AF">
      <w:pPr>
        <w:spacing w:line="312" w:lineRule="auto"/>
        <w:ind w:firstLine="720"/>
        <w:jc w:val="both"/>
        <w:rPr>
          <w:rStyle w:val="Emphasis"/>
          <w:rFonts w:ascii="Times New Roman" w:hAnsi="Times New Roman" w:cs="Times New Roman"/>
          <w:b/>
          <w:sz w:val="26"/>
          <w:szCs w:val="26"/>
        </w:rPr>
      </w:pPr>
      <w:r w:rsidRPr="008A22FD">
        <w:rPr>
          <w:rStyle w:val="Emphasis"/>
          <w:rFonts w:ascii="Times New Roman" w:hAnsi="Times New Roman" w:cs="Times New Roman"/>
          <w:b/>
          <w:sz w:val="26"/>
          <w:szCs w:val="26"/>
        </w:rPr>
        <w:t xml:space="preserve">Doanh </w:t>
      </w:r>
      <w:proofErr w:type="gramStart"/>
      <w:r w:rsidRPr="008A22FD">
        <w:rPr>
          <w:rStyle w:val="Emphasis"/>
          <w:rFonts w:ascii="Times New Roman" w:hAnsi="Times New Roman" w:cs="Times New Roman"/>
          <w:b/>
          <w:sz w:val="26"/>
          <w:szCs w:val="26"/>
        </w:rPr>
        <w:t>thu</w:t>
      </w:r>
      <w:proofErr w:type="gramEnd"/>
      <w:r w:rsidRPr="008A22FD">
        <w:rPr>
          <w:rStyle w:val="Emphasis"/>
          <w:rFonts w:ascii="Times New Roman" w:hAnsi="Times New Roman" w:cs="Times New Roman"/>
          <w:b/>
          <w:sz w:val="26"/>
          <w:szCs w:val="26"/>
        </w:rPr>
        <w:t xml:space="preserve"> tiền mặt </w:t>
      </w:r>
      <w:r w:rsidR="008A22FD">
        <w:rPr>
          <w:rStyle w:val="Emphasis"/>
          <w:rFonts w:ascii="Times New Roman" w:hAnsi="Times New Roman" w:cs="Times New Roman"/>
          <w:b/>
          <w:sz w:val="26"/>
          <w:szCs w:val="26"/>
        </w:rPr>
        <w:t>chiếm ưu thế hơn</w:t>
      </w:r>
    </w:p>
    <w:p w:rsidR="005A32AF" w:rsidRPr="00392A7A" w:rsidRDefault="005A32AF" w:rsidP="00261835">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Chỉ số dòng tiền đã tăng 0</w:t>
      </w:r>
      <w:proofErr w:type="gramStart"/>
      <w:r w:rsidRPr="005A32AF">
        <w:rPr>
          <w:rStyle w:val="Emphasis"/>
          <w:rFonts w:ascii="Times New Roman" w:hAnsi="Times New Roman" w:cs="Times New Roman"/>
          <w:i w:val="0"/>
          <w:sz w:val="26"/>
          <w:szCs w:val="26"/>
        </w:rPr>
        <w:t>,1</w:t>
      </w:r>
      <w:proofErr w:type="gramEnd"/>
      <w:r w:rsidRPr="005A32AF">
        <w:rPr>
          <w:rStyle w:val="Emphasis"/>
          <w:rFonts w:ascii="Times New Roman" w:hAnsi="Times New Roman" w:cs="Times New Roman"/>
          <w:i w:val="0"/>
          <w:sz w:val="26"/>
          <w:szCs w:val="26"/>
        </w:rPr>
        <w:t xml:space="preserve"> điểm phần trăm so với tháng trước lên mức 50,3 trong tháng Tám, trên 50. </w:t>
      </w:r>
      <w:r w:rsidR="008A22FD">
        <w:rPr>
          <w:rStyle w:val="Emphasis"/>
          <w:rFonts w:ascii="Times New Roman" w:hAnsi="Times New Roman" w:cs="Times New Roman"/>
          <w:i w:val="0"/>
          <w:sz w:val="26"/>
          <w:szCs w:val="26"/>
        </w:rPr>
        <w:t>Doanh</w:t>
      </w:r>
      <w:r w:rsidRPr="005A32AF">
        <w:rPr>
          <w:rStyle w:val="Emphasis"/>
          <w:rFonts w:ascii="Times New Roman" w:hAnsi="Times New Roman" w:cs="Times New Roman"/>
          <w:i w:val="0"/>
          <w:sz w:val="26"/>
          <w:szCs w:val="26"/>
        </w:rPr>
        <w:t xml:space="preserve"> </w:t>
      </w:r>
      <w:proofErr w:type="gramStart"/>
      <w:r w:rsidRPr="005A32AF">
        <w:rPr>
          <w:rStyle w:val="Emphasis"/>
          <w:rFonts w:ascii="Times New Roman" w:hAnsi="Times New Roman" w:cs="Times New Roman"/>
          <w:i w:val="0"/>
          <w:sz w:val="26"/>
          <w:szCs w:val="26"/>
        </w:rPr>
        <w:t>thu</w:t>
      </w:r>
      <w:proofErr w:type="gramEnd"/>
      <w:r w:rsidRPr="005A32AF">
        <w:rPr>
          <w:rStyle w:val="Emphasis"/>
          <w:rFonts w:ascii="Times New Roman" w:hAnsi="Times New Roman" w:cs="Times New Roman"/>
          <w:i w:val="0"/>
          <w:sz w:val="26"/>
          <w:szCs w:val="26"/>
        </w:rPr>
        <w:t xml:space="preserve"> tiền mặt </w:t>
      </w:r>
      <w:r w:rsidR="008A22FD">
        <w:rPr>
          <w:rStyle w:val="Emphasis"/>
          <w:rFonts w:ascii="Times New Roman" w:hAnsi="Times New Roman" w:cs="Times New Roman"/>
          <w:i w:val="0"/>
          <w:sz w:val="26"/>
          <w:szCs w:val="26"/>
        </w:rPr>
        <w:t>chiếm ưu thế hơn trong bối cảnh thị trường tương lai khó lường như hiện nay.</w:t>
      </w:r>
    </w:p>
    <w:p w:rsidR="008A22FD" w:rsidRPr="008A22FD" w:rsidRDefault="005A32AF" w:rsidP="008A22FD">
      <w:pPr>
        <w:pStyle w:val="ListParagraph"/>
        <w:numPr>
          <w:ilvl w:val="1"/>
          <w:numId w:val="1"/>
        </w:numPr>
        <w:spacing w:line="312" w:lineRule="auto"/>
        <w:jc w:val="both"/>
        <w:outlineLvl w:val="1"/>
        <w:rPr>
          <w:rStyle w:val="Emphasis"/>
          <w:rFonts w:ascii="Times New Roman" w:hAnsi="Times New Roman" w:cs="Times New Roman"/>
          <w:b/>
          <w:sz w:val="26"/>
          <w:szCs w:val="26"/>
        </w:rPr>
      </w:pPr>
      <w:bookmarkStart w:id="2" w:name="_Toc526845861"/>
      <w:r>
        <w:rPr>
          <w:rStyle w:val="Emphasis"/>
          <w:rFonts w:ascii="Times New Roman" w:hAnsi="Times New Roman" w:cs="Times New Roman"/>
          <w:b/>
          <w:sz w:val="26"/>
          <w:szCs w:val="26"/>
        </w:rPr>
        <w:t>Tình hình kinh tế, sản xuất, thương mại cố liên quan đến hoạt động logistics</w:t>
      </w:r>
      <w:bookmarkEnd w:id="2"/>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Những tháng gần đây, các nhà hoạch định chính sách Trung Quốc đã tích cực áp dụng mọi biện pháp thúc đẩy tăng trưởng, kích cầu trong nước cũng như cân bằng thương mại nhằm ứng phó với những bất ổn thương mại: cắt giảm chi phí tài chính, thúc đẩy cho vay đối với các doanh nghiệp nhỏ, cắt giảm thuế, nỗ lực hoàn thành các dự án cơ sở hạ tầng sớm hơn kế hoạch…</w:t>
      </w:r>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Tăng cường chi cho cơ sở hạ tầng và đề xuất hỗ trợ những công ty nhỏ.</w:t>
      </w:r>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Đẩy mạnh mở cửa các thị trường tiền vốn, nỗ lực hội nhập thị trường chứng khoán trị giá 7.000 tỷ USD và thị trường trái phiếu trị giá 11.000 tỷ USD của Trung Quốc vào hệ thống tài chính toàn cầu; sẽ cho phép các nhà đầu tư nước ngoài không phải trả thuế doanh nghiệp và thuế VAT đối với lợi nhuận từ đầu tư vào thị trường trái phiếu Trung Quốc trong 3 năm.</w:t>
      </w:r>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 Nỗ lực cải thiện môi trường kinh doanh bằng việc cắt giảm chi phí xuất nhập khẩu cho các doanh nghiệp nước ngoài. Ngày 29/6/2018, Ủy ban Cải cách và </w:t>
      </w:r>
      <w:r w:rsidRPr="005A32AF">
        <w:rPr>
          <w:rStyle w:val="Emphasis"/>
          <w:rFonts w:ascii="Times New Roman" w:hAnsi="Times New Roman" w:cs="Times New Roman"/>
          <w:i w:val="0"/>
          <w:sz w:val="26"/>
          <w:szCs w:val="26"/>
        </w:rPr>
        <w:lastRenderedPageBreak/>
        <w:t>Phát triển Quốc gia tuyên bố sẽ giảm số lĩnh vực bị hạn chế đầu tư nước ngoài từ 63 xuống còn 48 và nâng tỷ lên sở hữu vốn của nước ngoài trong các ngân hàng của Trung Quốc được phép lên 51%. Ngày 23/9/2018, Thủ tướng Lý Khắc Cường tuyên bố, trong năm nay sẽ xem xét cắt giảm 1/3 số giấy tờ cần thiết cho hoạt động xuất nhập khẩu, cắt giảm phí hải quan cũng như giảm thời gian cần thiết cho việc thông quan hàng hóa.</w:t>
      </w:r>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Ngày 01/7/2018 công bố mức cắt giảm thuế nhập khẩu mới với khoảng 1.450 mặt hàng hóa tiêu dùng và ô tô nhằm tăng lượng hàng hóa nhập khẩu vào nước này. Đây là đợt giảm thuế thứ 5 cho hàng hóa tiêu dùng nhập khẩu vào Trung Quốc tính từ năm 2015 đến nay. Cụ thể, 1.449 loại hàng hóa tiêu dùng được giảm thuế nhập khẩu từ mức trung bình 15</w:t>
      </w:r>
      <w:proofErr w:type="gramStart"/>
      <w:r w:rsidRPr="005A32AF">
        <w:rPr>
          <w:rStyle w:val="Emphasis"/>
          <w:rFonts w:ascii="Times New Roman" w:hAnsi="Times New Roman" w:cs="Times New Roman"/>
          <w:i w:val="0"/>
          <w:sz w:val="26"/>
          <w:szCs w:val="26"/>
        </w:rPr>
        <w:t>,75</w:t>
      </w:r>
      <w:proofErr w:type="gramEnd"/>
      <w:r w:rsidRPr="005A32AF">
        <w:rPr>
          <w:rStyle w:val="Emphasis"/>
          <w:rFonts w:ascii="Times New Roman" w:hAnsi="Times New Roman" w:cs="Times New Roman"/>
          <w:i w:val="0"/>
          <w:sz w:val="26"/>
          <w:szCs w:val="26"/>
        </w:rPr>
        <w:t xml:space="preserve">% xuống 6,9%, bao gồm thiết bị gia dụng, thực phẩm và nước uống, mỹ phẩm và dược phẩm. Phương tiện di chuyển và các phụ tùng ô tô được hưởng mức giảm thuế lớn hơn, từ mức 20 -25% đối với xe ô tô xuống 15%. </w:t>
      </w:r>
      <w:proofErr w:type="gramStart"/>
      <w:r w:rsidRPr="005A32AF">
        <w:rPr>
          <w:rStyle w:val="Emphasis"/>
          <w:rFonts w:ascii="Times New Roman" w:hAnsi="Times New Roman" w:cs="Times New Roman"/>
          <w:i w:val="0"/>
          <w:sz w:val="26"/>
          <w:szCs w:val="26"/>
        </w:rPr>
        <w:t>Phụ tùng ô tô chỉ phải chịu mức thuế 6% so với mức từ 8 đến 25% trước đây.</w:t>
      </w:r>
      <w:proofErr w:type="gramEnd"/>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 Ngày 30/8/2018 Chính phủ Trung Quốc thông báo sẽ cắt giảm thêm 45 tỷ CNY (6,59 tỉ USD) thuế cũng như chi phí cho các công ty nước này trong năm 2018, nhằm thực hiện chính sách tài chính linh hoạt và bảo đảm sự ổn định của nền kinh tế; đồng thời quyết định tăng tỷ lệ hoàn thuế xuất khẩu đối với một số sản phẩm, tăng mức tín dụng mà các ngân hàng cho các doanh nghiệp nhỏ vay và không đánh thuế tiền lãi gửi ngân hàng. </w:t>
      </w:r>
    </w:p>
    <w:p w:rsidR="008A22FD"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Ngày 30/9/2018, Trung Quốc thông báo sẽ giảm thuế nhập khẩu đối với danh sách một loạt hàng hóa, trong đó có cả sản phẩm thép, hàng dệt và khoáng sản. Cụ thể, thuế nhập khẩu đối với các sản phẩm dệt và kim loại, gồm cả sản phẩm thép sẽ giảm xuống còn 8</w:t>
      </w:r>
      <w:proofErr w:type="gramStart"/>
      <w:r w:rsidRPr="005A32AF">
        <w:rPr>
          <w:rStyle w:val="Emphasis"/>
          <w:rFonts w:ascii="Times New Roman" w:hAnsi="Times New Roman" w:cs="Times New Roman"/>
          <w:i w:val="0"/>
          <w:sz w:val="26"/>
          <w:szCs w:val="26"/>
        </w:rPr>
        <w:t>,4</w:t>
      </w:r>
      <w:proofErr w:type="gramEnd"/>
      <w:r w:rsidRPr="005A32AF">
        <w:rPr>
          <w:rStyle w:val="Emphasis"/>
          <w:rFonts w:ascii="Times New Roman" w:hAnsi="Times New Roman" w:cs="Times New Roman"/>
          <w:i w:val="0"/>
          <w:sz w:val="26"/>
          <w:szCs w:val="26"/>
        </w:rPr>
        <w:t>% từ mức 11,5%, bắt đầu từ ngày 1/11/2018.</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Kinh tế Trung Quốc tiếp tục tăng trưởng chậm lại. </w:t>
      </w:r>
      <w:proofErr w:type="gramStart"/>
      <w:r w:rsidRPr="005A32AF">
        <w:rPr>
          <w:rStyle w:val="Emphasis"/>
          <w:rFonts w:ascii="Times New Roman" w:hAnsi="Times New Roman" w:cs="Times New Roman"/>
          <w:i w:val="0"/>
          <w:sz w:val="26"/>
          <w:szCs w:val="26"/>
        </w:rPr>
        <w:t>Cuộc chiến thuế quan với Hoa Kỳ gây lo ngại tình hình trở nên xấu đi.</w:t>
      </w:r>
      <w:proofErr w:type="gramEnd"/>
      <w:r w:rsidRPr="005A32AF">
        <w:rPr>
          <w:rStyle w:val="Emphasis"/>
          <w:rFonts w:ascii="Times New Roman" w:hAnsi="Times New Roman" w:cs="Times New Roman"/>
          <w:i w:val="0"/>
          <w:sz w:val="26"/>
          <w:szCs w:val="26"/>
        </w:rPr>
        <w:t xml:space="preserve"> </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GDP trong 6 tháng đầu năm 2018 tăng 6</w:t>
      </w:r>
      <w:proofErr w:type="gramStart"/>
      <w:r w:rsidRPr="005A32AF">
        <w:rPr>
          <w:rStyle w:val="Emphasis"/>
          <w:rFonts w:ascii="Times New Roman" w:hAnsi="Times New Roman" w:cs="Times New Roman"/>
          <w:i w:val="0"/>
          <w:sz w:val="26"/>
          <w:szCs w:val="26"/>
        </w:rPr>
        <w:t>,8</w:t>
      </w:r>
      <w:proofErr w:type="gramEnd"/>
      <w:r w:rsidRPr="005A32AF">
        <w:rPr>
          <w:rStyle w:val="Emphasis"/>
          <w:rFonts w:ascii="Times New Roman" w:hAnsi="Times New Roman" w:cs="Times New Roman"/>
          <w:i w:val="0"/>
          <w:sz w:val="26"/>
          <w:szCs w:val="26"/>
        </w:rPr>
        <w:t>% so với cùng kỳ năm ngoái, vượt mục tiêu của chính phủ đề ra là tăng khoảng 6,5% trong cả năm nay. Tốc độ tăng vẫn được duy trì ở mức 6</w:t>
      </w:r>
      <w:proofErr w:type="gramStart"/>
      <w:r w:rsidRPr="005A32AF">
        <w:rPr>
          <w:rStyle w:val="Emphasis"/>
          <w:rFonts w:ascii="Times New Roman" w:hAnsi="Times New Roman" w:cs="Times New Roman"/>
          <w:i w:val="0"/>
          <w:sz w:val="26"/>
          <w:szCs w:val="26"/>
        </w:rPr>
        <w:t>,7</w:t>
      </w:r>
      <w:proofErr w:type="gramEnd"/>
      <w:r w:rsidRPr="005A32AF">
        <w:rPr>
          <w:rStyle w:val="Emphasis"/>
          <w:rFonts w:ascii="Times New Roman" w:hAnsi="Times New Roman" w:cs="Times New Roman"/>
          <w:i w:val="0"/>
          <w:sz w:val="26"/>
          <w:szCs w:val="26"/>
        </w:rPr>
        <w:t xml:space="preserve">-6,9% trong 12 quý liên tiếp. </w:t>
      </w:r>
      <w:proofErr w:type="gramStart"/>
      <w:r w:rsidRPr="005A32AF">
        <w:rPr>
          <w:rStyle w:val="Emphasis"/>
          <w:rFonts w:ascii="Times New Roman" w:hAnsi="Times New Roman" w:cs="Times New Roman"/>
          <w:i w:val="0"/>
          <w:sz w:val="26"/>
          <w:szCs w:val="26"/>
        </w:rPr>
        <w:t>Tuy nhiên, nền kinh tế đang đối mặt với nhiều rủi ro.</w:t>
      </w:r>
      <w:proofErr w:type="gramEnd"/>
      <w:r w:rsidRPr="005A32AF">
        <w:rPr>
          <w:rStyle w:val="Emphasis"/>
          <w:rFonts w:ascii="Times New Roman" w:hAnsi="Times New Roman" w:cs="Times New Roman"/>
          <w:i w:val="0"/>
          <w:sz w:val="26"/>
          <w:szCs w:val="26"/>
        </w:rPr>
        <w:t xml:space="preserve"> </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lastRenderedPageBreak/>
        <w:t>K</w:t>
      </w:r>
      <w:r w:rsidRPr="005A32AF">
        <w:rPr>
          <w:rStyle w:val="Emphasis"/>
          <w:rFonts w:ascii="Times New Roman" w:hAnsi="Times New Roman" w:cs="Times New Roman"/>
          <w:i w:val="0"/>
          <w:sz w:val="26"/>
          <w:szCs w:val="26"/>
        </w:rPr>
        <w:t xml:space="preserve">ể từ tháng 5/2018, thị trường chứng khoán giảm điểm, đồng CNY mất giá liên tục, và doanh </w:t>
      </w:r>
      <w:proofErr w:type="gramStart"/>
      <w:r w:rsidRPr="005A32AF">
        <w:rPr>
          <w:rStyle w:val="Emphasis"/>
          <w:rFonts w:ascii="Times New Roman" w:hAnsi="Times New Roman" w:cs="Times New Roman"/>
          <w:i w:val="0"/>
          <w:sz w:val="26"/>
          <w:szCs w:val="26"/>
        </w:rPr>
        <w:t>thu</w:t>
      </w:r>
      <w:proofErr w:type="gramEnd"/>
      <w:r w:rsidRPr="005A32AF">
        <w:rPr>
          <w:rStyle w:val="Emphasis"/>
          <w:rFonts w:ascii="Times New Roman" w:hAnsi="Times New Roman" w:cs="Times New Roman"/>
          <w:i w:val="0"/>
          <w:sz w:val="26"/>
          <w:szCs w:val="26"/>
        </w:rPr>
        <w:t xml:space="preserve"> của doanh nghiệp sụt giảm. Đáng lo ngại là những dấu hiệu này xuất hiện khi kinh tế Trung Quốc trên thực tế chưa bị ảnh hưởng nhiều bởi các biện pháp tăng thuế của Hoa Kỳ.</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CPI trung bình trong 8 tháng đầu năm 2018 ở mức 2</w:t>
      </w:r>
      <w:proofErr w:type="gramStart"/>
      <w:r w:rsidRPr="005A32AF">
        <w:rPr>
          <w:rStyle w:val="Emphasis"/>
          <w:rFonts w:ascii="Times New Roman" w:hAnsi="Times New Roman" w:cs="Times New Roman"/>
          <w:i w:val="0"/>
          <w:sz w:val="26"/>
          <w:szCs w:val="26"/>
        </w:rPr>
        <w:t>,3</w:t>
      </w:r>
      <w:proofErr w:type="gramEnd"/>
      <w:r w:rsidRPr="005A32AF">
        <w:rPr>
          <w:rStyle w:val="Emphasis"/>
          <w:rFonts w:ascii="Times New Roman" w:hAnsi="Times New Roman" w:cs="Times New Roman"/>
          <w:i w:val="0"/>
          <w:sz w:val="26"/>
          <w:szCs w:val="26"/>
        </w:rPr>
        <w:t xml:space="preserve">% (so với cùng kỳ năm trước). Lạm phát gần đây có dấu hiệu giảm, trong tháng 8/2018 CPI chỉ tăng 0,5%, sau khi tăng 2,1% trong tháng 7/2018, trong đó lạm phát giá thực phẩm cũng chậm lại từ 2,3% còn 1,7%. </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Xuất khẩu tăng 12,2% trong 8 tháng năm 2018 so với 7,9% của năm 2017, trong khi nhập khẩu trong cùng giai đoạn tăng lần lượt 21% và 15,9%. Thặng dư thương mại trong 8 tháng năm nay giảm mạnh so với cùng kỳ năm ngoái, từ mức 422</w:t>
      </w:r>
      <w:proofErr w:type="gramStart"/>
      <w:r w:rsidRPr="005A32AF">
        <w:rPr>
          <w:rStyle w:val="Emphasis"/>
          <w:rFonts w:ascii="Times New Roman" w:hAnsi="Times New Roman" w:cs="Times New Roman"/>
          <w:i w:val="0"/>
          <w:sz w:val="26"/>
          <w:szCs w:val="26"/>
        </w:rPr>
        <w:t>,5</w:t>
      </w:r>
      <w:proofErr w:type="gramEnd"/>
      <w:r w:rsidRPr="005A32AF">
        <w:rPr>
          <w:rStyle w:val="Emphasis"/>
          <w:rFonts w:ascii="Times New Roman" w:hAnsi="Times New Roman" w:cs="Times New Roman"/>
          <w:i w:val="0"/>
          <w:sz w:val="26"/>
          <w:szCs w:val="26"/>
        </w:rPr>
        <w:t xml:space="preserve"> tỷ USD xuống 193,7 tỷ USD. Các công ty và doanh nghiệp đã đẩy mạnh xuất khẩu sang Hoa Kỳ trước khi các biện pháp áp thuế liên tiếp được áp đặt. </w:t>
      </w:r>
      <w:proofErr w:type="gramStart"/>
      <w:r w:rsidRPr="005A32AF">
        <w:rPr>
          <w:rStyle w:val="Emphasis"/>
          <w:rFonts w:ascii="Times New Roman" w:hAnsi="Times New Roman" w:cs="Times New Roman"/>
          <w:i w:val="0"/>
          <w:sz w:val="26"/>
          <w:szCs w:val="26"/>
        </w:rPr>
        <w:t>Tuy nhiên, điều này cũng làm tăng nguy cơ xuất khẩu của Trung Quốc sẽ sụt giảm mạnh sau khi các mức thuế có hiệu lực.</w:t>
      </w:r>
      <w:proofErr w:type="gramEnd"/>
      <w:r w:rsidRPr="005A32AF">
        <w:rPr>
          <w:rStyle w:val="Emphasis"/>
          <w:rFonts w:ascii="Times New Roman" w:hAnsi="Times New Roman" w:cs="Times New Roman"/>
          <w:i w:val="0"/>
          <w:sz w:val="26"/>
          <w:szCs w:val="26"/>
        </w:rPr>
        <w:t xml:space="preserve"> </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proofErr w:type="gramStart"/>
      <w:r w:rsidRPr="005A32AF">
        <w:rPr>
          <w:rStyle w:val="Emphasis"/>
          <w:rFonts w:ascii="Times New Roman" w:hAnsi="Times New Roman" w:cs="Times New Roman"/>
          <w:i w:val="0"/>
          <w:sz w:val="26"/>
          <w:szCs w:val="26"/>
        </w:rPr>
        <w:t>Hoa Kỳ và châu Âu đang xây dựng các biện pháp nhằm hạn chế các khoản đầu tư từ Trung Quốc rót vào lĩnh vực công nghệ của những nước này.</w:t>
      </w:r>
      <w:proofErr w:type="gramEnd"/>
      <w:r w:rsidRPr="005A32AF">
        <w:rPr>
          <w:rStyle w:val="Emphasis"/>
          <w:rFonts w:ascii="Times New Roman" w:hAnsi="Times New Roman" w:cs="Times New Roman"/>
          <w:i w:val="0"/>
          <w:sz w:val="26"/>
          <w:szCs w:val="26"/>
        </w:rPr>
        <w:t xml:space="preserve"> Ngay tại châu Phi, nơi Trung Quốc đã rót rất nhiều tiền vào các dự án lớn nhỏ, nhiều quốc gia cũng bắt đầu nâng thuế đối với công ty nước ngoài và ưu đãi cho công ty địa phương nhằm hạn chế làn sóng đầu tư ồ ạt từ Trung Quốc. </w:t>
      </w:r>
    </w:p>
    <w:p w:rsidR="005A32AF" w:rsidRPr="005A32AF" w:rsidRDefault="005A32AF" w:rsidP="005A32AF">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Sản xuất tiếp tục tăng trưởng nhưng có dấu hiệu chậm lại, từ mức trên 51 trong 8 tháng đầu năm xuống 50,8 hiện nay. Số liệu mới nhất của Cục Thống kê quốc gia Trung Quốc (NBS) công bố ngày 30/9/2018 cho thấy lĩnh vực chế tạo của nước này đã tăng chậm hơn dự kiến trong tháng 9/2018 do số đơn đặt hàng xuất khẩu mới giảm xuống 48 điểm, mức thấp nhất kể từ 2016 và là tháng thứ 4 liên tiếp giảm. </w:t>
      </w:r>
      <w:proofErr w:type="gramStart"/>
      <w:r w:rsidRPr="005A32AF">
        <w:rPr>
          <w:rStyle w:val="Emphasis"/>
          <w:rFonts w:ascii="Times New Roman" w:hAnsi="Times New Roman" w:cs="Times New Roman"/>
          <w:i w:val="0"/>
          <w:sz w:val="26"/>
          <w:szCs w:val="26"/>
        </w:rPr>
        <w:t>Điều đó báo hiệu các biện pháp thuế quan của Hoa Kỳ có thể bắt đầu gây tác động mạnh hơn lên quốc gia này.</w:t>
      </w:r>
      <w:proofErr w:type="gramEnd"/>
      <w:r w:rsidRPr="005A32AF">
        <w:rPr>
          <w:rStyle w:val="Emphasis"/>
          <w:rFonts w:ascii="Times New Roman" w:hAnsi="Times New Roman" w:cs="Times New Roman"/>
          <w:i w:val="0"/>
          <w:sz w:val="26"/>
          <w:szCs w:val="26"/>
        </w:rPr>
        <w:t xml:space="preserve"> </w:t>
      </w:r>
      <w:proofErr w:type="gramStart"/>
      <w:r w:rsidRPr="005A32AF">
        <w:rPr>
          <w:rStyle w:val="Emphasis"/>
          <w:rFonts w:ascii="Times New Roman" w:hAnsi="Times New Roman" w:cs="Times New Roman"/>
          <w:i w:val="0"/>
          <w:sz w:val="26"/>
          <w:szCs w:val="26"/>
        </w:rPr>
        <w:t>Tuy nhiên, PMI sản xuất vẫn ở trên ngưỡng 50 trong 26 tháng liên tiếp, với các lĩnh vực dịch vụ và xây dựng tiếp tục tăng mạnh.</w:t>
      </w:r>
      <w:proofErr w:type="gramEnd"/>
      <w:r w:rsidRPr="005A32AF">
        <w:rPr>
          <w:rStyle w:val="Emphasis"/>
          <w:rFonts w:ascii="Times New Roman" w:hAnsi="Times New Roman" w:cs="Times New Roman"/>
          <w:i w:val="0"/>
          <w:sz w:val="26"/>
          <w:szCs w:val="26"/>
        </w:rPr>
        <w:t xml:space="preserve"> </w:t>
      </w:r>
    </w:p>
    <w:p w:rsidR="005A32AF" w:rsidRPr="00E41A97" w:rsidRDefault="005A32AF" w:rsidP="00B372A5">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Sau khi tăng trong tháng 1/2018, đồng Nhân dân tệ duy trì ổn định tới hết quý I, nhưng giảm mạnh trong những tháng tiếp </w:t>
      </w:r>
      <w:proofErr w:type="gramStart"/>
      <w:r w:rsidRPr="005A32AF">
        <w:rPr>
          <w:rStyle w:val="Emphasis"/>
          <w:rFonts w:ascii="Times New Roman" w:hAnsi="Times New Roman" w:cs="Times New Roman"/>
          <w:i w:val="0"/>
          <w:sz w:val="26"/>
          <w:szCs w:val="26"/>
        </w:rPr>
        <w:t>theo</w:t>
      </w:r>
      <w:proofErr w:type="gramEnd"/>
      <w:r w:rsidRPr="005A32AF">
        <w:rPr>
          <w:rStyle w:val="Emphasis"/>
          <w:rFonts w:ascii="Times New Roman" w:hAnsi="Times New Roman" w:cs="Times New Roman"/>
          <w:i w:val="0"/>
          <w:sz w:val="26"/>
          <w:szCs w:val="26"/>
        </w:rPr>
        <w:t xml:space="preserve"> và tính chung trong 9 tháng </w:t>
      </w:r>
      <w:r w:rsidRPr="005A32AF">
        <w:rPr>
          <w:rStyle w:val="Emphasis"/>
          <w:rFonts w:ascii="Times New Roman" w:hAnsi="Times New Roman" w:cs="Times New Roman"/>
          <w:i w:val="0"/>
          <w:sz w:val="26"/>
          <w:szCs w:val="26"/>
        </w:rPr>
        <w:lastRenderedPageBreak/>
        <w:t>đầu năm giảm 6% so với USD. Xung đột thương mại, bất ổn địa chính trị và kinh tế, cũng như biến động tỷ giá do sự tăng giá của đồng USD đã khiến dự trữ ngoại hối của Trung Quốc suy giả</w:t>
      </w:r>
      <w:r w:rsidR="00B372A5">
        <w:rPr>
          <w:rStyle w:val="Emphasis"/>
          <w:rFonts w:ascii="Times New Roman" w:hAnsi="Times New Roman" w:cs="Times New Roman"/>
          <w:i w:val="0"/>
          <w:sz w:val="26"/>
          <w:szCs w:val="26"/>
        </w:rPr>
        <w:t xml:space="preserve">m. </w:t>
      </w:r>
    </w:p>
    <w:p w:rsidR="0007459B" w:rsidRPr="00105E9D" w:rsidRDefault="0007459B" w:rsidP="00AC37BB">
      <w:pPr>
        <w:pStyle w:val="ListParagraph"/>
        <w:numPr>
          <w:ilvl w:val="0"/>
          <w:numId w:val="1"/>
        </w:numPr>
        <w:spacing w:line="312" w:lineRule="auto"/>
        <w:outlineLvl w:val="0"/>
        <w:rPr>
          <w:rFonts w:ascii="Times New Roman" w:hAnsi="Times New Roman" w:cs="Times New Roman"/>
          <w:b/>
          <w:sz w:val="26"/>
          <w:szCs w:val="26"/>
        </w:rPr>
      </w:pPr>
      <w:bookmarkStart w:id="3" w:name="_Toc526845862"/>
      <w:r w:rsidRPr="00105E9D">
        <w:rPr>
          <w:rFonts w:ascii="Times New Roman" w:hAnsi="Times New Roman" w:cs="Times New Roman"/>
          <w:b/>
          <w:sz w:val="26"/>
          <w:szCs w:val="26"/>
        </w:rPr>
        <w:t>Hoạt động vận tải</w:t>
      </w:r>
      <w:bookmarkEnd w:id="3"/>
    </w:p>
    <w:p w:rsidR="0007459B" w:rsidRPr="00AC37BB" w:rsidRDefault="00AC37BB" w:rsidP="00AC37BB">
      <w:pPr>
        <w:pStyle w:val="ListParagraph"/>
        <w:numPr>
          <w:ilvl w:val="1"/>
          <w:numId w:val="1"/>
        </w:numPr>
        <w:spacing w:line="312" w:lineRule="auto"/>
        <w:outlineLvl w:val="1"/>
        <w:rPr>
          <w:rStyle w:val="Emphasis"/>
          <w:rFonts w:ascii="Times New Roman" w:hAnsi="Times New Roman" w:cs="Times New Roman"/>
          <w:b/>
          <w:sz w:val="26"/>
          <w:szCs w:val="26"/>
        </w:rPr>
      </w:pPr>
      <w:bookmarkStart w:id="4" w:name="_Toc526845863"/>
      <w:r w:rsidRPr="00AC37BB">
        <w:rPr>
          <w:rStyle w:val="Emphasis"/>
          <w:rFonts w:ascii="Times New Roman" w:hAnsi="Times New Roman" w:cs="Times New Roman"/>
          <w:b/>
          <w:sz w:val="26"/>
          <w:szCs w:val="26"/>
        </w:rPr>
        <w:t>Tình hình vận tải nói chung</w:t>
      </w:r>
      <w:r w:rsidR="0007459B" w:rsidRPr="00AC37BB">
        <w:rPr>
          <w:rStyle w:val="Emphasis"/>
          <w:rFonts w:ascii="Times New Roman" w:hAnsi="Times New Roman" w:cs="Times New Roman"/>
          <w:b/>
          <w:sz w:val="26"/>
          <w:szCs w:val="26"/>
        </w:rPr>
        <w:t>:</w:t>
      </w:r>
      <w:bookmarkEnd w:id="4"/>
    </w:p>
    <w:p w:rsidR="0007459B" w:rsidRPr="00B372A5" w:rsidRDefault="0007459B" w:rsidP="00B372A5">
      <w:pPr>
        <w:spacing w:line="312" w:lineRule="auto"/>
        <w:ind w:firstLine="720"/>
        <w:jc w:val="both"/>
        <w:rPr>
          <w:rStyle w:val="Emphasis"/>
          <w:rFonts w:ascii="Times New Roman" w:hAnsi="Times New Roman" w:cs="Times New Roman"/>
          <w:i w:val="0"/>
          <w:sz w:val="26"/>
          <w:szCs w:val="26"/>
        </w:rPr>
      </w:pPr>
      <w:r w:rsidRPr="00105E9D">
        <w:rPr>
          <w:rStyle w:val="Emphasis"/>
          <w:rFonts w:ascii="Times New Roman" w:hAnsi="Times New Roman" w:cs="Times New Roman"/>
          <w:i w:val="0"/>
          <w:sz w:val="26"/>
          <w:szCs w:val="26"/>
        </w:rPr>
        <w:t>Theo số liệu của cơ quan thống kê quốc gia Trung Quốc, trong</w:t>
      </w:r>
      <w:r w:rsidR="003334FF">
        <w:rPr>
          <w:rStyle w:val="Emphasis"/>
          <w:rFonts w:ascii="Times New Roman" w:hAnsi="Times New Roman" w:cs="Times New Roman"/>
          <w:i w:val="0"/>
          <w:sz w:val="26"/>
          <w:szCs w:val="26"/>
        </w:rPr>
        <w:t xml:space="preserve"> tháng </w:t>
      </w:r>
      <w:r w:rsidR="00CE0298">
        <w:rPr>
          <w:rStyle w:val="Emphasis"/>
          <w:rFonts w:ascii="Times New Roman" w:hAnsi="Times New Roman" w:cs="Times New Roman"/>
          <w:i w:val="0"/>
          <w:sz w:val="26"/>
          <w:szCs w:val="26"/>
        </w:rPr>
        <w:t>8</w:t>
      </w:r>
      <w:r w:rsidR="00ED3871">
        <w:rPr>
          <w:rStyle w:val="Emphasis"/>
          <w:rFonts w:ascii="Times New Roman" w:hAnsi="Times New Roman" w:cs="Times New Roman"/>
          <w:i w:val="0"/>
          <w:sz w:val="26"/>
          <w:szCs w:val="26"/>
        </w:rPr>
        <w:t>/2018,</w:t>
      </w:r>
      <w:r w:rsidR="003334FF">
        <w:rPr>
          <w:rStyle w:val="Emphasis"/>
          <w:rFonts w:ascii="Times New Roman" w:hAnsi="Times New Roman" w:cs="Times New Roman"/>
          <w:i w:val="0"/>
          <w:sz w:val="26"/>
          <w:szCs w:val="26"/>
        </w:rPr>
        <w:t xml:space="preserve"> tổng khối lượng</w:t>
      </w:r>
      <w:r w:rsidR="00ED3871">
        <w:rPr>
          <w:rStyle w:val="Emphasis"/>
          <w:rFonts w:ascii="Times New Roman" w:hAnsi="Times New Roman" w:cs="Times New Roman"/>
          <w:i w:val="0"/>
          <w:sz w:val="26"/>
          <w:szCs w:val="26"/>
        </w:rPr>
        <w:t xml:space="preserve"> vận chuyển hàng hóa của Trung Quốc đạt</w:t>
      </w:r>
      <w:r w:rsidR="001033C8">
        <w:rPr>
          <w:rStyle w:val="Emphasis"/>
          <w:rFonts w:ascii="Times New Roman" w:hAnsi="Times New Roman" w:cs="Times New Roman"/>
          <w:i w:val="0"/>
          <w:sz w:val="26"/>
          <w:szCs w:val="26"/>
        </w:rPr>
        <w:t xml:space="preserve"> trên 4,</w:t>
      </w:r>
      <w:r w:rsidR="00CE0298">
        <w:rPr>
          <w:rStyle w:val="Emphasis"/>
          <w:rFonts w:ascii="Times New Roman" w:hAnsi="Times New Roman" w:cs="Times New Roman"/>
          <w:i w:val="0"/>
          <w:sz w:val="26"/>
          <w:szCs w:val="26"/>
        </w:rPr>
        <w:t>5</w:t>
      </w:r>
      <w:r w:rsidR="001033C8">
        <w:rPr>
          <w:rStyle w:val="Emphasis"/>
          <w:rFonts w:ascii="Times New Roman" w:hAnsi="Times New Roman" w:cs="Times New Roman"/>
          <w:i w:val="0"/>
          <w:sz w:val="26"/>
          <w:szCs w:val="26"/>
        </w:rPr>
        <w:t xml:space="preserve"> tỷ tấn  </w:t>
      </w:r>
      <w:r w:rsidR="00CE0298">
        <w:rPr>
          <w:rStyle w:val="Emphasis"/>
          <w:rFonts w:ascii="Times New Roman" w:hAnsi="Times New Roman" w:cs="Times New Roman"/>
          <w:i w:val="0"/>
          <w:sz w:val="26"/>
          <w:szCs w:val="26"/>
        </w:rPr>
        <w:t>tăng</w:t>
      </w:r>
      <w:r w:rsidR="00B372A5">
        <w:rPr>
          <w:rStyle w:val="Emphasis"/>
          <w:rFonts w:ascii="Times New Roman" w:hAnsi="Times New Roman" w:cs="Times New Roman"/>
          <w:i w:val="0"/>
          <w:sz w:val="26"/>
          <w:szCs w:val="26"/>
        </w:rPr>
        <w:t xml:space="preserve"> 3,9% so với tháng trước đó và tăng</w:t>
      </w:r>
      <w:r w:rsidR="00CE0298">
        <w:rPr>
          <w:rStyle w:val="Emphasis"/>
          <w:rFonts w:ascii="Times New Roman" w:hAnsi="Times New Roman" w:cs="Times New Roman"/>
          <w:i w:val="0"/>
          <w:sz w:val="26"/>
          <w:szCs w:val="26"/>
        </w:rPr>
        <w:t xml:space="preserve"> 7</w:t>
      </w:r>
      <w:r w:rsidR="001033C8">
        <w:rPr>
          <w:rStyle w:val="Emphasis"/>
          <w:rFonts w:ascii="Times New Roman" w:hAnsi="Times New Roman" w:cs="Times New Roman"/>
          <w:i w:val="0"/>
          <w:sz w:val="26"/>
          <w:szCs w:val="26"/>
        </w:rPr>
        <w:t>,2</w:t>
      </w:r>
      <w:r w:rsidR="00ED3871">
        <w:rPr>
          <w:rStyle w:val="Emphasis"/>
          <w:rFonts w:ascii="Times New Roman" w:hAnsi="Times New Roman" w:cs="Times New Roman"/>
          <w:i w:val="0"/>
          <w:sz w:val="26"/>
          <w:szCs w:val="26"/>
        </w:rPr>
        <w:t>% so với cùng kỳ năm trước. Tính chung</w:t>
      </w:r>
      <w:r w:rsidR="00CE0298">
        <w:rPr>
          <w:rStyle w:val="Emphasis"/>
          <w:rFonts w:ascii="Times New Roman" w:hAnsi="Times New Roman" w:cs="Times New Roman"/>
          <w:i w:val="0"/>
          <w:sz w:val="26"/>
          <w:szCs w:val="26"/>
        </w:rPr>
        <w:t xml:space="preserve"> 8</w:t>
      </w:r>
      <w:r w:rsidR="00632796">
        <w:rPr>
          <w:rStyle w:val="Emphasis"/>
          <w:rFonts w:ascii="Times New Roman" w:hAnsi="Times New Roman" w:cs="Times New Roman"/>
          <w:i w:val="0"/>
          <w:sz w:val="26"/>
          <w:szCs w:val="26"/>
        </w:rPr>
        <w:t xml:space="preserve"> </w:t>
      </w:r>
      <w:r w:rsidR="0037482B">
        <w:rPr>
          <w:rStyle w:val="Emphasis"/>
          <w:rFonts w:ascii="Times New Roman" w:hAnsi="Times New Roman" w:cs="Times New Roman"/>
          <w:i w:val="0"/>
          <w:sz w:val="26"/>
          <w:szCs w:val="26"/>
        </w:rPr>
        <w:t xml:space="preserve">tháng đầu năm 2018, tổng lượng hàng hóa vận chuyển </w:t>
      </w:r>
      <w:r w:rsidR="00632796">
        <w:rPr>
          <w:rStyle w:val="Emphasis"/>
          <w:rFonts w:ascii="Times New Roman" w:hAnsi="Times New Roman" w:cs="Times New Roman"/>
          <w:i w:val="0"/>
          <w:sz w:val="26"/>
          <w:szCs w:val="26"/>
        </w:rPr>
        <w:t>đạ</w:t>
      </w:r>
      <w:r w:rsidR="00CE0298">
        <w:rPr>
          <w:rStyle w:val="Emphasis"/>
          <w:rFonts w:ascii="Times New Roman" w:hAnsi="Times New Roman" w:cs="Times New Roman"/>
          <w:i w:val="0"/>
          <w:sz w:val="26"/>
          <w:szCs w:val="26"/>
        </w:rPr>
        <w:t xml:space="preserve">t </w:t>
      </w:r>
      <w:r w:rsidR="001033C8">
        <w:rPr>
          <w:rStyle w:val="Emphasis"/>
          <w:rFonts w:ascii="Times New Roman" w:hAnsi="Times New Roman" w:cs="Times New Roman"/>
          <w:i w:val="0"/>
          <w:sz w:val="26"/>
          <w:szCs w:val="26"/>
        </w:rPr>
        <w:t xml:space="preserve">trên </w:t>
      </w:r>
      <w:r w:rsidR="00CE0298">
        <w:rPr>
          <w:rStyle w:val="Emphasis"/>
          <w:rFonts w:ascii="Times New Roman" w:hAnsi="Times New Roman" w:cs="Times New Roman"/>
          <w:i w:val="0"/>
          <w:sz w:val="26"/>
          <w:szCs w:val="26"/>
        </w:rPr>
        <w:t>32</w:t>
      </w:r>
      <w:proofErr w:type="gramStart"/>
      <w:r w:rsidR="001033C8">
        <w:rPr>
          <w:rStyle w:val="Emphasis"/>
          <w:rFonts w:ascii="Times New Roman" w:hAnsi="Times New Roman" w:cs="Times New Roman"/>
          <w:i w:val="0"/>
          <w:sz w:val="26"/>
          <w:szCs w:val="26"/>
        </w:rPr>
        <w:t>,5</w:t>
      </w:r>
      <w:proofErr w:type="gramEnd"/>
      <w:r w:rsidR="001033C8">
        <w:rPr>
          <w:rStyle w:val="Emphasis"/>
          <w:rFonts w:ascii="Times New Roman" w:hAnsi="Times New Roman" w:cs="Times New Roman"/>
          <w:i w:val="0"/>
          <w:sz w:val="26"/>
          <w:szCs w:val="26"/>
        </w:rPr>
        <w:t xml:space="preserve"> tỷ </w:t>
      </w:r>
      <w:r w:rsidR="003334FF">
        <w:rPr>
          <w:rStyle w:val="Emphasis"/>
          <w:rFonts w:ascii="Times New Roman" w:hAnsi="Times New Roman" w:cs="Times New Roman"/>
          <w:i w:val="0"/>
          <w:sz w:val="26"/>
          <w:szCs w:val="26"/>
        </w:rPr>
        <w:t>tấn</w:t>
      </w:r>
      <w:r w:rsidR="00ED3871">
        <w:rPr>
          <w:rStyle w:val="Emphasis"/>
          <w:rFonts w:ascii="Times New Roman" w:hAnsi="Times New Roman" w:cs="Times New Roman"/>
          <w:i w:val="0"/>
          <w:sz w:val="26"/>
          <w:szCs w:val="26"/>
        </w:rPr>
        <w:t xml:space="preserve">, tăng </w:t>
      </w:r>
      <w:r w:rsidR="00CE0298">
        <w:rPr>
          <w:rStyle w:val="Emphasis"/>
          <w:rFonts w:ascii="Times New Roman" w:hAnsi="Times New Roman" w:cs="Times New Roman"/>
          <w:i w:val="0"/>
          <w:sz w:val="26"/>
          <w:szCs w:val="26"/>
        </w:rPr>
        <w:t>6,9</w:t>
      </w:r>
      <w:r w:rsidR="007F37BD">
        <w:rPr>
          <w:rStyle w:val="Emphasis"/>
          <w:rFonts w:ascii="Times New Roman" w:hAnsi="Times New Roman" w:cs="Times New Roman"/>
          <w:i w:val="0"/>
          <w:sz w:val="26"/>
          <w:szCs w:val="26"/>
        </w:rPr>
        <w:t xml:space="preserve">% so với </w:t>
      </w:r>
      <w:r w:rsidR="00CE0298">
        <w:rPr>
          <w:rStyle w:val="Emphasis"/>
          <w:rFonts w:ascii="Times New Roman" w:hAnsi="Times New Roman" w:cs="Times New Roman"/>
          <w:i w:val="0"/>
          <w:sz w:val="26"/>
          <w:szCs w:val="26"/>
        </w:rPr>
        <w:t>8</w:t>
      </w:r>
      <w:r w:rsidR="003334FF">
        <w:rPr>
          <w:rStyle w:val="Emphasis"/>
          <w:rFonts w:ascii="Times New Roman" w:hAnsi="Times New Roman" w:cs="Times New Roman"/>
          <w:i w:val="0"/>
          <w:sz w:val="26"/>
          <w:szCs w:val="26"/>
        </w:rPr>
        <w:t xml:space="preserve"> tháng đầu năm 2017</w:t>
      </w:r>
      <w:r w:rsidR="007F37BD">
        <w:rPr>
          <w:rStyle w:val="Emphasis"/>
          <w:rFonts w:ascii="Times New Roman" w:hAnsi="Times New Roman" w:cs="Times New Roman"/>
          <w:i w:val="0"/>
          <w:sz w:val="26"/>
          <w:szCs w:val="26"/>
        </w:rPr>
        <w:t xml:space="preserve">. </w:t>
      </w:r>
    </w:p>
    <w:p w:rsidR="00632796" w:rsidRDefault="001033C8" w:rsidP="00B752B6">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N</w:t>
      </w:r>
      <w:r w:rsidR="00632796">
        <w:rPr>
          <w:rStyle w:val="Emphasis"/>
          <w:rFonts w:ascii="Times New Roman" w:hAnsi="Times New Roman" w:cs="Times New Roman"/>
          <w:i w:val="0"/>
          <w:sz w:val="26"/>
          <w:szCs w:val="26"/>
        </w:rPr>
        <w:t xml:space="preserve">ếu so với cùng kỳ năm ngoái thì tất cả các phương thức </w:t>
      </w:r>
      <w:r>
        <w:rPr>
          <w:rStyle w:val="Emphasis"/>
          <w:rFonts w:ascii="Times New Roman" w:hAnsi="Times New Roman" w:cs="Times New Roman"/>
          <w:i w:val="0"/>
          <w:sz w:val="26"/>
          <w:szCs w:val="26"/>
        </w:rPr>
        <w:t xml:space="preserve">vận tải đều </w:t>
      </w:r>
      <w:r w:rsidR="00632796">
        <w:rPr>
          <w:rStyle w:val="Emphasis"/>
          <w:rFonts w:ascii="Times New Roman" w:hAnsi="Times New Roman" w:cs="Times New Roman"/>
          <w:i w:val="0"/>
          <w:sz w:val="26"/>
          <w:szCs w:val="26"/>
        </w:rPr>
        <w:t>tăng trưởng dương</w:t>
      </w:r>
      <w:r w:rsidR="00CE0298">
        <w:rPr>
          <w:rStyle w:val="Emphasis"/>
          <w:rFonts w:ascii="Times New Roman" w:hAnsi="Times New Roman" w:cs="Times New Roman"/>
          <w:i w:val="0"/>
          <w:sz w:val="26"/>
          <w:szCs w:val="26"/>
        </w:rPr>
        <w:t>, trong đó vận chuyển bằng đường thủy tăng mạnh nhất (7</w:t>
      </w:r>
      <w:proofErr w:type="gramStart"/>
      <w:r w:rsidR="00CE0298">
        <w:rPr>
          <w:rStyle w:val="Emphasis"/>
          <w:rFonts w:ascii="Times New Roman" w:hAnsi="Times New Roman" w:cs="Times New Roman"/>
          <w:i w:val="0"/>
          <w:sz w:val="26"/>
          <w:szCs w:val="26"/>
        </w:rPr>
        <w:t>,8</w:t>
      </w:r>
      <w:proofErr w:type="gramEnd"/>
      <w:r w:rsidR="00CE0298">
        <w:rPr>
          <w:rStyle w:val="Emphasis"/>
          <w:rFonts w:ascii="Times New Roman" w:hAnsi="Times New Roman" w:cs="Times New Roman"/>
          <w:i w:val="0"/>
          <w:sz w:val="26"/>
          <w:szCs w:val="26"/>
        </w:rPr>
        <w:t>%)</w:t>
      </w:r>
      <w:r w:rsidR="00632796">
        <w:rPr>
          <w:rStyle w:val="Emphasis"/>
          <w:rFonts w:ascii="Times New Roman" w:hAnsi="Times New Roman" w:cs="Times New Roman"/>
          <w:i w:val="0"/>
          <w:sz w:val="26"/>
          <w:szCs w:val="26"/>
        </w:rPr>
        <w:t xml:space="preserve">. Tính chung </w:t>
      </w:r>
      <w:r w:rsidR="00CE0298">
        <w:rPr>
          <w:rStyle w:val="Emphasis"/>
          <w:rFonts w:ascii="Times New Roman" w:hAnsi="Times New Roman" w:cs="Times New Roman"/>
          <w:i w:val="0"/>
          <w:sz w:val="26"/>
          <w:szCs w:val="26"/>
        </w:rPr>
        <w:t>8</w:t>
      </w:r>
      <w:r w:rsidR="00632796">
        <w:rPr>
          <w:rStyle w:val="Emphasis"/>
          <w:rFonts w:ascii="Times New Roman" w:hAnsi="Times New Roman" w:cs="Times New Roman"/>
          <w:i w:val="0"/>
          <w:sz w:val="26"/>
          <w:szCs w:val="26"/>
        </w:rPr>
        <w:t xml:space="preserve"> tháng năm 2018, đường sắt và đường bộ có mức tăng trưởng cao nhất về khối lượng hàng hóa vận chuyển,</w:t>
      </w:r>
      <w:r w:rsidR="007C66DE">
        <w:rPr>
          <w:rStyle w:val="Emphasis"/>
          <w:rFonts w:ascii="Times New Roman" w:hAnsi="Times New Roman" w:cs="Times New Roman"/>
          <w:i w:val="0"/>
          <w:sz w:val="26"/>
          <w:szCs w:val="26"/>
        </w:rPr>
        <w:t xml:space="preserve"> lần lượt</w:t>
      </w:r>
      <w:r w:rsidR="00632796">
        <w:rPr>
          <w:rStyle w:val="Emphasis"/>
          <w:rFonts w:ascii="Times New Roman" w:hAnsi="Times New Roman" w:cs="Times New Roman"/>
          <w:i w:val="0"/>
          <w:sz w:val="26"/>
          <w:szCs w:val="26"/>
        </w:rPr>
        <w:t xml:space="preserve"> đạ</w:t>
      </w:r>
      <w:r w:rsidR="00B752B6">
        <w:rPr>
          <w:rStyle w:val="Emphasis"/>
          <w:rFonts w:ascii="Times New Roman" w:hAnsi="Times New Roman" w:cs="Times New Roman"/>
          <w:i w:val="0"/>
          <w:sz w:val="26"/>
          <w:szCs w:val="26"/>
        </w:rPr>
        <w:t>t 7,</w:t>
      </w:r>
      <w:r w:rsidR="00B372A5">
        <w:rPr>
          <w:rStyle w:val="Emphasis"/>
          <w:rFonts w:ascii="Times New Roman" w:hAnsi="Times New Roman" w:cs="Times New Roman"/>
          <w:i w:val="0"/>
          <w:sz w:val="26"/>
          <w:szCs w:val="26"/>
        </w:rPr>
        <w:t>7</w:t>
      </w:r>
      <w:r w:rsidR="00632796">
        <w:rPr>
          <w:rStyle w:val="Emphasis"/>
          <w:rFonts w:ascii="Times New Roman" w:hAnsi="Times New Roman" w:cs="Times New Roman"/>
          <w:i w:val="0"/>
          <w:sz w:val="26"/>
          <w:szCs w:val="26"/>
        </w:rPr>
        <w:t>%</w:t>
      </w:r>
      <w:r w:rsidR="00B752B6">
        <w:rPr>
          <w:rStyle w:val="Emphasis"/>
          <w:rFonts w:ascii="Times New Roman" w:hAnsi="Times New Roman" w:cs="Times New Roman"/>
          <w:i w:val="0"/>
          <w:sz w:val="26"/>
          <w:szCs w:val="26"/>
        </w:rPr>
        <w:t xml:space="preserve"> và 7,</w:t>
      </w:r>
      <w:r w:rsidR="00B372A5">
        <w:rPr>
          <w:rStyle w:val="Emphasis"/>
          <w:rFonts w:ascii="Times New Roman" w:hAnsi="Times New Roman" w:cs="Times New Roman"/>
          <w:i w:val="0"/>
          <w:sz w:val="26"/>
          <w:szCs w:val="26"/>
        </w:rPr>
        <w:t>4</w:t>
      </w:r>
      <w:r w:rsidR="00B752B6">
        <w:rPr>
          <w:rStyle w:val="Emphasis"/>
          <w:rFonts w:ascii="Times New Roman" w:hAnsi="Times New Roman" w:cs="Times New Roman"/>
          <w:i w:val="0"/>
          <w:sz w:val="26"/>
          <w:szCs w:val="26"/>
        </w:rPr>
        <w:t>%</w:t>
      </w:r>
      <w:r w:rsidR="00632796">
        <w:rPr>
          <w:rStyle w:val="Emphasis"/>
          <w:rFonts w:ascii="Times New Roman" w:hAnsi="Times New Roman" w:cs="Times New Roman"/>
          <w:i w:val="0"/>
          <w:sz w:val="26"/>
          <w:szCs w:val="26"/>
        </w:rPr>
        <w:t xml:space="preserve">, tiếp theo là đường hàng không dân dụng </w:t>
      </w:r>
      <w:r w:rsidR="00B372A5">
        <w:rPr>
          <w:rStyle w:val="Emphasis"/>
          <w:rFonts w:ascii="Times New Roman" w:hAnsi="Times New Roman" w:cs="Times New Roman"/>
          <w:i w:val="0"/>
          <w:sz w:val="26"/>
          <w:szCs w:val="26"/>
        </w:rPr>
        <w:t>(6,5</w:t>
      </w:r>
      <w:r w:rsidR="00B752B6">
        <w:rPr>
          <w:rStyle w:val="Emphasis"/>
          <w:rFonts w:ascii="Times New Roman" w:hAnsi="Times New Roman" w:cs="Times New Roman"/>
          <w:i w:val="0"/>
          <w:sz w:val="26"/>
          <w:szCs w:val="26"/>
        </w:rPr>
        <w:t xml:space="preserve">%) </w:t>
      </w:r>
      <w:r w:rsidR="00632796">
        <w:rPr>
          <w:rStyle w:val="Emphasis"/>
          <w:rFonts w:ascii="Times New Roman" w:hAnsi="Times New Roman" w:cs="Times New Roman"/>
          <w:i w:val="0"/>
          <w:sz w:val="26"/>
          <w:szCs w:val="26"/>
        </w:rPr>
        <w:t>và đạt mức tăng trưởng thấp nhất là đường thủy, chỉ đạ</w:t>
      </w:r>
      <w:r w:rsidR="00B752B6">
        <w:rPr>
          <w:rStyle w:val="Emphasis"/>
          <w:rFonts w:ascii="Times New Roman" w:hAnsi="Times New Roman" w:cs="Times New Roman"/>
          <w:i w:val="0"/>
          <w:sz w:val="26"/>
          <w:szCs w:val="26"/>
        </w:rPr>
        <w:t xml:space="preserve">t </w:t>
      </w:r>
      <w:r w:rsidR="00B372A5">
        <w:rPr>
          <w:rStyle w:val="Emphasis"/>
          <w:rFonts w:ascii="Times New Roman" w:hAnsi="Times New Roman" w:cs="Times New Roman"/>
          <w:i w:val="0"/>
          <w:sz w:val="26"/>
          <w:szCs w:val="26"/>
        </w:rPr>
        <w:t>3,3</w:t>
      </w:r>
      <w:r w:rsidR="00632796">
        <w:rPr>
          <w:rStyle w:val="Emphasis"/>
          <w:rFonts w:ascii="Times New Roman" w:hAnsi="Times New Roman" w:cs="Times New Roman"/>
          <w:i w:val="0"/>
          <w:sz w:val="26"/>
          <w:szCs w:val="26"/>
        </w:rPr>
        <w:t>% so với cùng kỳ năm 2017.</w:t>
      </w:r>
    </w:p>
    <w:p w:rsidR="002F0A2C" w:rsidRPr="00BA3AC4" w:rsidRDefault="007771F0" w:rsidP="00BA3AC4">
      <w:pPr>
        <w:pStyle w:val="Caption"/>
        <w:spacing w:line="312" w:lineRule="auto"/>
        <w:jc w:val="center"/>
        <w:rPr>
          <w:rFonts w:ascii="Times New Roman" w:hAnsi="Times New Roman" w:cs="Times New Roman"/>
          <w:sz w:val="26"/>
          <w:szCs w:val="26"/>
        </w:rPr>
      </w:pPr>
      <w:bookmarkStart w:id="5" w:name="_Toc526845814"/>
      <w:r w:rsidRPr="00C45DE0">
        <w:rPr>
          <w:rFonts w:ascii="Times New Roman" w:hAnsi="Times New Roman" w:cs="Times New Roman"/>
          <w:sz w:val="26"/>
          <w:szCs w:val="26"/>
        </w:rPr>
        <w:t xml:space="preserve">Hình </w:t>
      </w:r>
      <w:r w:rsidR="009B379A" w:rsidRPr="00C45DE0">
        <w:rPr>
          <w:rFonts w:ascii="Times New Roman" w:hAnsi="Times New Roman" w:cs="Times New Roman"/>
          <w:sz w:val="26"/>
          <w:szCs w:val="26"/>
        </w:rPr>
        <w:fldChar w:fldCharType="begin"/>
      </w:r>
      <w:r w:rsidRPr="00C45DE0">
        <w:rPr>
          <w:rFonts w:ascii="Times New Roman" w:hAnsi="Times New Roman" w:cs="Times New Roman"/>
          <w:sz w:val="26"/>
          <w:szCs w:val="26"/>
        </w:rPr>
        <w:instrText xml:space="preserve"> SEQ Hình \* ARABIC </w:instrText>
      </w:r>
      <w:r w:rsidR="009B379A" w:rsidRPr="00C45DE0">
        <w:rPr>
          <w:rFonts w:ascii="Times New Roman" w:hAnsi="Times New Roman" w:cs="Times New Roman"/>
          <w:sz w:val="26"/>
          <w:szCs w:val="26"/>
        </w:rPr>
        <w:fldChar w:fldCharType="separate"/>
      </w:r>
      <w:r w:rsidRPr="00C45DE0">
        <w:rPr>
          <w:rFonts w:ascii="Times New Roman" w:hAnsi="Times New Roman" w:cs="Times New Roman"/>
          <w:noProof/>
          <w:sz w:val="26"/>
          <w:szCs w:val="26"/>
        </w:rPr>
        <w:t>1</w:t>
      </w:r>
      <w:r w:rsidR="009B379A" w:rsidRPr="00C45DE0">
        <w:rPr>
          <w:rFonts w:ascii="Times New Roman" w:hAnsi="Times New Roman" w:cs="Times New Roman"/>
          <w:sz w:val="26"/>
          <w:szCs w:val="26"/>
        </w:rPr>
        <w:fldChar w:fldCharType="end"/>
      </w:r>
      <w:r w:rsidRPr="00C45DE0">
        <w:rPr>
          <w:rFonts w:ascii="Times New Roman" w:hAnsi="Times New Roman" w:cs="Times New Roman"/>
          <w:sz w:val="26"/>
          <w:szCs w:val="26"/>
        </w:rPr>
        <w:t xml:space="preserve">: Tổng lượng vận chuyển hàng hóa </w:t>
      </w:r>
      <w:proofErr w:type="gramStart"/>
      <w:r w:rsidR="0064258B">
        <w:rPr>
          <w:rFonts w:ascii="Times New Roman" w:hAnsi="Times New Roman" w:cs="Times New Roman"/>
          <w:sz w:val="26"/>
          <w:szCs w:val="26"/>
        </w:rPr>
        <w:t>theo</w:t>
      </w:r>
      <w:proofErr w:type="gramEnd"/>
      <w:r w:rsidR="0064258B">
        <w:rPr>
          <w:rFonts w:ascii="Times New Roman" w:hAnsi="Times New Roman" w:cs="Times New Roman"/>
          <w:sz w:val="26"/>
          <w:szCs w:val="26"/>
        </w:rPr>
        <w:t xml:space="preserve"> tháng </w:t>
      </w:r>
      <w:r w:rsidRPr="00C45DE0">
        <w:rPr>
          <w:rFonts w:ascii="Times New Roman" w:hAnsi="Times New Roman" w:cs="Times New Roman"/>
          <w:sz w:val="26"/>
          <w:szCs w:val="26"/>
        </w:rPr>
        <w:t>của Trung Quốc</w:t>
      </w:r>
      <w:bookmarkEnd w:id="5"/>
    </w:p>
    <w:p w:rsidR="0007459B" w:rsidRDefault="002F0A2C" w:rsidP="002F0A2C">
      <w:pPr>
        <w:rPr>
          <w:rStyle w:val="Emphasis"/>
          <w:i w:val="0"/>
          <w:iCs w:val="0"/>
        </w:rPr>
      </w:pPr>
      <w:r>
        <w:rPr>
          <w:noProof/>
        </w:rPr>
        <w:drawing>
          <wp:inline distT="0" distB="0" distL="0" distR="0" wp14:anchorId="427E7306" wp14:editId="57AD11A0">
            <wp:extent cx="5465298" cy="3108960"/>
            <wp:effectExtent l="0" t="0" r="254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459B" w:rsidRPr="00ED3871" w:rsidRDefault="0007459B" w:rsidP="00ED3871">
      <w:pPr>
        <w:pStyle w:val="ListParagraph"/>
        <w:spacing w:line="312" w:lineRule="auto"/>
        <w:rPr>
          <w:rStyle w:val="Emphasis"/>
          <w:rFonts w:ascii="Times New Roman" w:hAnsi="Times New Roman" w:cs="Times New Roman"/>
          <w:sz w:val="26"/>
          <w:szCs w:val="26"/>
        </w:rPr>
      </w:pPr>
      <w:r w:rsidRPr="00105E9D">
        <w:rPr>
          <w:rStyle w:val="Emphasis"/>
          <w:rFonts w:ascii="Times New Roman" w:hAnsi="Times New Roman" w:cs="Times New Roman"/>
          <w:sz w:val="26"/>
          <w:szCs w:val="26"/>
        </w:rPr>
        <w:lastRenderedPageBreak/>
        <w:t>Nguồn: tính toán từ số liệu của cơ quan thống kê quốc gia Trung Quốc</w:t>
      </w:r>
    </w:p>
    <w:p w:rsidR="00B372A5" w:rsidRDefault="007771F0" w:rsidP="00261835">
      <w:pPr>
        <w:pStyle w:val="Caption"/>
        <w:spacing w:after="0" w:line="312" w:lineRule="auto"/>
        <w:jc w:val="center"/>
        <w:rPr>
          <w:rStyle w:val="Emphasis"/>
          <w:rFonts w:ascii="Times New Roman" w:hAnsi="Times New Roman" w:cs="Times New Roman"/>
          <w:i w:val="0"/>
          <w:sz w:val="26"/>
          <w:szCs w:val="26"/>
        </w:rPr>
      </w:pPr>
      <w:bookmarkStart w:id="6" w:name="_Toc524009852"/>
      <w:r w:rsidRPr="00C45DE0">
        <w:rPr>
          <w:rStyle w:val="Emphasis"/>
          <w:rFonts w:ascii="Times New Roman" w:hAnsi="Times New Roman" w:cs="Times New Roman"/>
          <w:i w:val="0"/>
          <w:sz w:val="26"/>
          <w:szCs w:val="26"/>
        </w:rPr>
        <w:t xml:space="preserve">Bảng </w:t>
      </w:r>
      <w:r w:rsidR="009B379A" w:rsidRPr="00C45DE0">
        <w:rPr>
          <w:rStyle w:val="Emphasis"/>
          <w:rFonts w:ascii="Times New Roman" w:hAnsi="Times New Roman" w:cs="Times New Roman"/>
          <w:i w:val="0"/>
          <w:sz w:val="26"/>
          <w:szCs w:val="26"/>
        </w:rPr>
        <w:fldChar w:fldCharType="begin"/>
      </w:r>
      <w:r w:rsidRPr="00C45DE0">
        <w:rPr>
          <w:rStyle w:val="Emphasis"/>
          <w:rFonts w:ascii="Times New Roman" w:hAnsi="Times New Roman" w:cs="Times New Roman"/>
          <w:i w:val="0"/>
          <w:sz w:val="26"/>
          <w:szCs w:val="26"/>
        </w:rPr>
        <w:instrText xml:space="preserve"> SEQ Bảng \* ARABIC </w:instrText>
      </w:r>
      <w:r w:rsidR="009B379A" w:rsidRPr="00C45DE0">
        <w:rPr>
          <w:rStyle w:val="Emphasis"/>
          <w:rFonts w:ascii="Times New Roman" w:hAnsi="Times New Roman" w:cs="Times New Roman"/>
          <w:i w:val="0"/>
          <w:sz w:val="26"/>
          <w:szCs w:val="26"/>
        </w:rPr>
        <w:fldChar w:fldCharType="separate"/>
      </w:r>
      <w:r w:rsidRPr="00C45DE0">
        <w:rPr>
          <w:rStyle w:val="Emphasis"/>
          <w:rFonts w:ascii="Times New Roman" w:hAnsi="Times New Roman" w:cs="Times New Roman"/>
          <w:i w:val="0"/>
          <w:sz w:val="26"/>
          <w:szCs w:val="26"/>
        </w:rPr>
        <w:t>1</w:t>
      </w:r>
      <w:r w:rsidR="009B379A" w:rsidRPr="00C45DE0">
        <w:rPr>
          <w:rStyle w:val="Emphasis"/>
          <w:rFonts w:ascii="Times New Roman" w:hAnsi="Times New Roman" w:cs="Times New Roman"/>
          <w:i w:val="0"/>
          <w:sz w:val="26"/>
          <w:szCs w:val="26"/>
        </w:rPr>
        <w:fldChar w:fldCharType="end"/>
      </w:r>
      <w:r w:rsidRPr="00C45DE0">
        <w:rPr>
          <w:rStyle w:val="Emphasis"/>
          <w:rFonts w:ascii="Times New Roman" w:hAnsi="Times New Roman" w:cs="Times New Roman"/>
          <w:i w:val="0"/>
          <w:sz w:val="26"/>
          <w:szCs w:val="26"/>
        </w:rPr>
        <w:t>:</w:t>
      </w:r>
      <w:r w:rsidRPr="00C45DE0">
        <w:rPr>
          <w:rStyle w:val="Emphasis"/>
          <w:rFonts w:ascii="Times New Roman" w:hAnsi="Times New Roman" w:cs="Times New Roman"/>
          <w:sz w:val="26"/>
          <w:szCs w:val="26"/>
        </w:rPr>
        <w:t xml:space="preserve">  </w:t>
      </w:r>
      <w:r w:rsidR="0007459B" w:rsidRPr="00C45DE0">
        <w:rPr>
          <w:rStyle w:val="Emphasis"/>
          <w:rFonts w:ascii="Times New Roman" w:hAnsi="Times New Roman" w:cs="Times New Roman"/>
          <w:i w:val="0"/>
          <w:sz w:val="26"/>
          <w:szCs w:val="26"/>
        </w:rPr>
        <w:t xml:space="preserve">Các chỉ tiêu vận chuyển hàng hóa của Trung Quốc </w:t>
      </w:r>
    </w:p>
    <w:p w:rsidR="0007459B" w:rsidRPr="00C45DE0" w:rsidRDefault="0007459B" w:rsidP="00261835">
      <w:pPr>
        <w:pStyle w:val="Caption"/>
        <w:spacing w:after="0" w:line="312" w:lineRule="auto"/>
        <w:jc w:val="center"/>
        <w:rPr>
          <w:rStyle w:val="Emphasis"/>
          <w:rFonts w:ascii="Times New Roman" w:hAnsi="Times New Roman" w:cs="Times New Roman"/>
          <w:sz w:val="26"/>
          <w:szCs w:val="26"/>
        </w:rPr>
      </w:pPr>
      <w:proofErr w:type="gramStart"/>
      <w:r w:rsidRPr="00C45DE0">
        <w:rPr>
          <w:rStyle w:val="Emphasis"/>
          <w:rFonts w:ascii="Times New Roman" w:hAnsi="Times New Roman" w:cs="Times New Roman"/>
          <w:i w:val="0"/>
          <w:sz w:val="26"/>
          <w:szCs w:val="26"/>
        </w:rPr>
        <w:t>trong</w:t>
      </w:r>
      <w:proofErr w:type="gramEnd"/>
      <w:r w:rsidRPr="00C45DE0">
        <w:rPr>
          <w:rStyle w:val="Emphasis"/>
          <w:rFonts w:ascii="Times New Roman" w:hAnsi="Times New Roman" w:cs="Times New Roman"/>
          <w:i w:val="0"/>
          <w:sz w:val="26"/>
          <w:szCs w:val="26"/>
        </w:rPr>
        <w:t xml:space="preserve"> </w:t>
      </w:r>
      <w:r w:rsidR="00B372A5">
        <w:rPr>
          <w:rStyle w:val="Emphasis"/>
          <w:rFonts w:ascii="Times New Roman" w:hAnsi="Times New Roman" w:cs="Times New Roman"/>
          <w:i w:val="0"/>
          <w:sz w:val="26"/>
          <w:szCs w:val="26"/>
        </w:rPr>
        <w:t>8</w:t>
      </w:r>
      <w:r w:rsidR="00DA01C4">
        <w:rPr>
          <w:rStyle w:val="Emphasis"/>
          <w:rFonts w:ascii="Times New Roman" w:hAnsi="Times New Roman" w:cs="Times New Roman"/>
          <w:i w:val="0"/>
          <w:sz w:val="26"/>
          <w:szCs w:val="26"/>
        </w:rPr>
        <w:t xml:space="preserve"> tháng đầu năm </w:t>
      </w:r>
      <w:r w:rsidRPr="00C45DE0">
        <w:rPr>
          <w:rStyle w:val="Emphasis"/>
          <w:rFonts w:ascii="Times New Roman" w:hAnsi="Times New Roman" w:cs="Times New Roman"/>
          <w:i w:val="0"/>
          <w:sz w:val="26"/>
          <w:szCs w:val="26"/>
        </w:rPr>
        <w:t>2018</w:t>
      </w:r>
      <w:bookmarkEnd w:id="6"/>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6"/>
        <w:gridCol w:w="2069"/>
        <w:gridCol w:w="1766"/>
        <w:gridCol w:w="1909"/>
      </w:tblGrid>
      <w:tr w:rsidR="0007459B" w:rsidRPr="00105E9D" w:rsidTr="003334FF">
        <w:trPr>
          <w:trHeight w:val="473"/>
          <w:jc w:val="center"/>
        </w:trPr>
        <w:tc>
          <w:tcPr>
            <w:tcW w:w="2606" w:type="dxa"/>
            <w:shd w:val="clear" w:color="000000" w:fill="FFFF00"/>
            <w:noWrap/>
            <w:vAlign w:val="bottom"/>
            <w:hideMark/>
          </w:tcPr>
          <w:p w:rsidR="0007459B" w:rsidRPr="00105E9D" w:rsidRDefault="0007459B" w:rsidP="00261835">
            <w:pPr>
              <w:spacing w:line="312" w:lineRule="auto"/>
              <w:jc w:val="center"/>
              <w:rPr>
                <w:rFonts w:ascii="Times New Roman" w:hAnsi="Times New Roman" w:cs="Times New Roman"/>
                <w:b/>
                <w:color w:val="000000"/>
                <w:sz w:val="26"/>
                <w:szCs w:val="26"/>
              </w:rPr>
            </w:pPr>
          </w:p>
        </w:tc>
        <w:tc>
          <w:tcPr>
            <w:tcW w:w="2069" w:type="dxa"/>
            <w:shd w:val="clear" w:color="000000" w:fill="FFFF00"/>
            <w:noWrap/>
            <w:vAlign w:val="bottom"/>
            <w:hideMark/>
          </w:tcPr>
          <w:p w:rsidR="0007459B" w:rsidRPr="00105E9D"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Lượng</w:t>
            </w:r>
          </w:p>
          <w:p w:rsidR="0007459B" w:rsidRPr="00105E9D"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w:t>
            </w:r>
            <w:r w:rsidR="003334FF">
              <w:rPr>
                <w:rFonts w:ascii="Times New Roman" w:hAnsi="Times New Roman" w:cs="Times New Roman"/>
                <w:b/>
                <w:color w:val="000000"/>
                <w:sz w:val="26"/>
                <w:szCs w:val="26"/>
              </w:rPr>
              <w:t xml:space="preserve">Đvt: </w:t>
            </w:r>
            <w:r w:rsidRPr="00105E9D">
              <w:rPr>
                <w:rFonts w:ascii="Times New Roman" w:hAnsi="Times New Roman" w:cs="Times New Roman"/>
                <w:b/>
                <w:color w:val="000000"/>
                <w:sz w:val="26"/>
                <w:szCs w:val="26"/>
              </w:rPr>
              <w:t>10.000 tấn)</w:t>
            </w:r>
          </w:p>
        </w:tc>
        <w:tc>
          <w:tcPr>
            <w:tcW w:w="1766" w:type="dxa"/>
            <w:shd w:val="clear" w:color="000000" w:fill="FFFF00"/>
            <w:noWrap/>
            <w:vAlign w:val="bottom"/>
            <w:hideMark/>
          </w:tcPr>
          <w:p w:rsidR="003334FF"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Tỷ trọng</w:t>
            </w:r>
          </w:p>
          <w:p w:rsidR="0007459B" w:rsidRPr="00105E9D"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w:t>
            </w:r>
          </w:p>
        </w:tc>
        <w:tc>
          <w:tcPr>
            <w:tcW w:w="1909" w:type="dxa"/>
            <w:shd w:val="clear" w:color="000000" w:fill="FFFF00"/>
            <w:noWrap/>
            <w:vAlign w:val="bottom"/>
            <w:hideMark/>
          </w:tcPr>
          <w:p w:rsidR="0064258B"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So cùng kỳ</w:t>
            </w:r>
          </w:p>
          <w:p w:rsidR="0007459B" w:rsidRPr="00105E9D" w:rsidRDefault="0007459B" w:rsidP="00261835">
            <w:pPr>
              <w:spacing w:line="312" w:lineRule="auto"/>
              <w:jc w:val="center"/>
              <w:rPr>
                <w:rFonts w:ascii="Times New Roman" w:hAnsi="Times New Roman" w:cs="Times New Roman"/>
                <w:b/>
                <w:color w:val="000000"/>
                <w:sz w:val="26"/>
                <w:szCs w:val="26"/>
              </w:rPr>
            </w:pPr>
            <w:r w:rsidRPr="00105E9D">
              <w:rPr>
                <w:rFonts w:ascii="Times New Roman" w:hAnsi="Times New Roman" w:cs="Times New Roman"/>
                <w:b/>
                <w:color w:val="000000"/>
                <w:sz w:val="26"/>
                <w:szCs w:val="26"/>
              </w:rPr>
              <w:t>(%)</w:t>
            </w:r>
          </w:p>
        </w:tc>
      </w:tr>
      <w:tr w:rsidR="00B372A5" w:rsidRPr="00105E9D" w:rsidTr="00BA3AC4">
        <w:trPr>
          <w:trHeight w:val="240"/>
          <w:jc w:val="center"/>
        </w:trPr>
        <w:tc>
          <w:tcPr>
            <w:tcW w:w="2606" w:type="dxa"/>
            <w:shd w:val="clear" w:color="auto" w:fill="auto"/>
            <w:noWrap/>
            <w:vAlign w:val="bottom"/>
            <w:hideMark/>
          </w:tcPr>
          <w:p w:rsidR="00B372A5" w:rsidRPr="00503557" w:rsidRDefault="00B372A5">
            <w:pPr>
              <w:rPr>
                <w:rFonts w:ascii="Times New Roman" w:hAnsi="Times New Roman" w:cs="Times New Roman"/>
                <w:color w:val="000000"/>
                <w:sz w:val="26"/>
                <w:szCs w:val="26"/>
              </w:rPr>
            </w:pPr>
            <w:r w:rsidRPr="00503557">
              <w:rPr>
                <w:rFonts w:ascii="Times New Roman" w:hAnsi="Times New Roman" w:cs="Times New Roman"/>
                <w:color w:val="000000"/>
                <w:sz w:val="26"/>
                <w:szCs w:val="26"/>
              </w:rPr>
              <w:t xml:space="preserve">Tổng </w:t>
            </w:r>
          </w:p>
        </w:tc>
        <w:tc>
          <w:tcPr>
            <w:tcW w:w="2069" w:type="dxa"/>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3</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205</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103</w:t>
            </w:r>
          </w:p>
        </w:tc>
        <w:tc>
          <w:tcPr>
            <w:tcW w:w="1766" w:type="dxa"/>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100</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00</w:t>
            </w:r>
          </w:p>
        </w:tc>
        <w:tc>
          <w:tcPr>
            <w:tcW w:w="0" w:type="auto"/>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6</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6</w:t>
            </w:r>
          </w:p>
        </w:tc>
      </w:tr>
      <w:tr w:rsidR="00B372A5" w:rsidRPr="00105E9D" w:rsidTr="00BA3AC4">
        <w:trPr>
          <w:trHeight w:val="302"/>
          <w:jc w:val="center"/>
        </w:trPr>
        <w:tc>
          <w:tcPr>
            <w:tcW w:w="2606" w:type="dxa"/>
            <w:shd w:val="clear" w:color="auto" w:fill="auto"/>
            <w:noWrap/>
            <w:vAlign w:val="bottom"/>
            <w:hideMark/>
          </w:tcPr>
          <w:p w:rsidR="00B372A5" w:rsidRPr="00503557" w:rsidRDefault="00B372A5">
            <w:pPr>
              <w:rPr>
                <w:rFonts w:ascii="Times New Roman" w:hAnsi="Times New Roman" w:cs="Times New Roman"/>
                <w:color w:val="000000"/>
                <w:sz w:val="26"/>
                <w:szCs w:val="26"/>
              </w:rPr>
            </w:pPr>
            <w:r w:rsidRPr="00503557">
              <w:rPr>
                <w:rFonts w:ascii="Times New Roman" w:hAnsi="Times New Roman" w:cs="Times New Roman"/>
                <w:color w:val="000000"/>
                <w:sz w:val="26"/>
                <w:szCs w:val="26"/>
              </w:rPr>
              <w:t>Đường sắt</w:t>
            </w:r>
          </w:p>
        </w:tc>
        <w:tc>
          <w:tcPr>
            <w:tcW w:w="2069" w:type="dxa"/>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263</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176</w:t>
            </w:r>
          </w:p>
        </w:tc>
        <w:tc>
          <w:tcPr>
            <w:tcW w:w="1766" w:type="dxa"/>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8</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21</w:t>
            </w:r>
          </w:p>
        </w:tc>
        <w:tc>
          <w:tcPr>
            <w:tcW w:w="0" w:type="auto"/>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6</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1</w:t>
            </w:r>
          </w:p>
        </w:tc>
      </w:tr>
      <w:tr w:rsidR="00B372A5" w:rsidRPr="00105E9D" w:rsidTr="00BA3AC4">
        <w:trPr>
          <w:trHeight w:val="302"/>
          <w:jc w:val="center"/>
        </w:trPr>
        <w:tc>
          <w:tcPr>
            <w:tcW w:w="2606" w:type="dxa"/>
            <w:shd w:val="clear" w:color="auto" w:fill="auto"/>
            <w:noWrap/>
            <w:vAlign w:val="bottom"/>
            <w:hideMark/>
          </w:tcPr>
          <w:p w:rsidR="00B372A5" w:rsidRPr="00503557" w:rsidRDefault="00B372A5">
            <w:pPr>
              <w:rPr>
                <w:rFonts w:ascii="Times New Roman" w:hAnsi="Times New Roman" w:cs="Times New Roman"/>
                <w:color w:val="000000"/>
                <w:sz w:val="26"/>
                <w:szCs w:val="26"/>
              </w:rPr>
            </w:pPr>
            <w:r w:rsidRPr="00503557">
              <w:rPr>
                <w:rFonts w:ascii="Times New Roman" w:hAnsi="Times New Roman" w:cs="Times New Roman"/>
                <w:color w:val="000000"/>
                <w:sz w:val="26"/>
                <w:szCs w:val="26"/>
              </w:rPr>
              <w:t>Đường bộ</w:t>
            </w:r>
          </w:p>
        </w:tc>
        <w:tc>
          <w:tcPr>
            <w:tcW w:w="2069" w:type="dxa"/>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2</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493</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215</w:t>
            </w:r>
          </w:p>
        </w:tc>
        <w:tc>
          <w:tcPr>
            <w:tcW w:w="1766" w:type="dxa"/>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77</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79</w:t>
            </w:r>
          </w:p>
        </w:tc>
        <w:tc>
          <w:tcPr>
            <w:tcW w:w="0" w:type="auto"/>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7</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8</w:t>
            </w:r>
          </w:p>
        </w:tc>
      </w:tr>
      <w:tr w:rsidR="00B372A5" w:rsidRPr="00105E9D" w:rsidTr="00BA3AC4">
        <w:trPr>
          <w:trHeight w:val="302"/>
          <w:jc w:val="center"/>
        </w:trPr>
        <w:tc>
          <w:tcPr>
            <w:tcW w:w="2606" w:type="dxa"/>
            <w:shd w:val="clear" w:color="auto" w:fill="auto"/>
            <w:noWrap/>
            <w:vAlign w:val="bottom"/>
            <w:hideMark/>
          </w:tcPr>
          <w:p w:rsidR="00B372A5" w:rsidRPr="00503557" w:rsidRDefault="00B372A5">
            <w:pPr>
              <w:rPr>
                <w:rFonts w:ascii="Times New Roman" w:hAnsi="Times New Roman" w:cs="Times New Roman"/>
                <w:color w:val="000000"/>
                <w:sz w:val="26"/>
                <w:szCs w:val="26"/>
              </w:rPr>
            </w:pPr>
            <w:r w:rsidRPr="00503557">
              <w:rPr>
                <w:rFonts w:ascii="Times New Roman" w:hAnsi="Times New Roman" w:cs="Times New Roman"/>
                <w:color w:val="000000"/>
                <w:sz w:val="26"/>
                <w:szCs w:val="26"/>
              </w:rPr>
              <w:t>Đường thủy</w:t>
            </w:r>
          </w:p>
        </w:tc>
        <w:tc>
          <w:tcPr>
            <w:tcW w:w="2069" w:type="dxa"/>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448</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237</w:t>
            </w:r>
          </w:p>
        </w:tc>
        <w:tc>
          <w:tcPr>
            <w:tcW w:w="1766" w:type="dxa"/>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13</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99</w:t>
            </w:r>
          </w:p>
        </w:tc>
        <w:tc>
          <w:tcPr>
            <w:tcW w:w="0" w:type="auto"/>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0</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9</w:t>
            </w:r>
          </w:p>
        </w:tc>
      </w:tr>
      <w:tr w:rsidR="00B372A5" w:rsidRPr="00105E9D" w:rsidTr="00BA3AC4">
        <w:trPr>
          <w:trHeight w:val="302"/>
          <w:jc w:val="center"/>
        </w:trPr>
        <w:tc>
          <w:tcPr>
            <w:tcW w:w="2606" w:type="dxa"/>
            <w:shd w:val="clear" w:color="auto" w:fill="auto"/>
            <w:noWrap/>
            <w:vAlign w:val="bottom"/>
            <w:hideMark/>
          </w:tcPr>
          <w:p w:rsidR="00B372A5" w:rsidRPr="00503557" w:rsidRDefault="00B372A5">
            <w:pPr>
              <w:rPr>
                <w:rFonts w:ascii="Times New Roman" w:hAnsi="Times New Roman" w:cs="Times New Roman"/>
                <w:color w:val="000000"/>
                <w:sz w:val="26"/>
                <w:szCs w:val="26"/>
              </w:rPr>
            </w:pPr>
            <w:r w:rsidRPr="00503557">
              <w:rPr>
                <w:rFonts w:ascii="Times New Roman" w:hAnsi="Times New Roman" w:cs="Times New Roman"/>
                <w:color w:val="000000"/>
                <w:sz w:val="26"/>
                <w:szCs w:val="26"/>
              </w:rPr>
              <w:t>Hàng không dân dụng</w:t>
            </w:r>
          </w:p>
        </w:tc>
        <w:tc>
          <w:tcPr>
            <w:tcW w:w="2069" w:type="dxa"/>
            <w:shd w:val="clear" w:color="000000" w:fill="FFFFFF"/>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475</w:t>
            </w:r>
          </w:p>
        </w:tc>
        <w:tc>
          <w:tcPr>
            <w:tcW w:w="1766" w:type="dxa"/>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0</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01</w:t>
            </w:r>
          </w:p>
        </w:tc>
        <w:tc>
          <w:tcPr>
            <w:tcW w:w="0" w:type="auto"/>
            <w:shd w:val="clear" w:color="auto" w:fill="auto"/>
            <w:noWrap/>
            <w:vAlign w:val="bottom"/>
          </w:tcPr>
          <w:p w:rsidR="00B372A5" w:rsidRPr="00B372A5" w:rsidRDefault="00B372A5" w:rsidP="00B372A5">
            <w:pPr>
              <w:rPr>
                <w:rFonts w:ascii="Times New Roman" w:hAnsi="Times New Roman" w:cs="Times New Roman"/>
                <w:color w:val="000000"/>
                <w:sz w:val="26"/>
                <w:szCs w:val="26"/>
              </w:rPr>
            </w:pPr>
            <w:r w:rsidRPr="00B372A5">
              <w:rPr>
                <w:rFonts w:ascii="Times New Roman" w:hAnsi="Times New Roman" w:cs="Times New Roman"/>
                <w:color w:val="000000"/>
                <w:sz w:val="26"/>
                <w:szCs w:val="26"/>
              </w:rPr>
              <w:t>7</w:t>
            </w:r>
            <w:r>
              <w:rPr>
                <w:rFonts w:ascii="Times New Roman" w:hAnsi="Times New Roman" w:cs="Times New Roman"/>
                <w:color w:val="000000"/>
                <w:sz w:val="26"/>
                <w:szCs w:val="26"/>
              </w:rPr>
              <w:t>,</w:t>
            </w:r>
            <w:r w:rsidRPr="00B372A5">
              <w:rPr>
                <w:rFonts w:ascii="Times New Roman" w:hAnsi="Times New Roman" w:cs="Times New Roman"/>
                <w:color w:val="000000"/>
                <w:sz w:val="26"/>
                <w:szCs w:val="26"/>
              </w:rPr>
              <w:t>3</w:t>
            </w:r>
          </w:p>
        </w:tc>
      </w:tr>
    </w:tbl>
    <w:p w:rsidR="0007459B" w:rsidRDefault="0007459B" w:rsidP="00105E9D">
      <w:pPr>
        <w:pStyle w:val="ListParagraph"/>
        <w:spacing w:line="312" w:lineRule="auto"/>
        <w:rPr>
          <w:rStyle w:val="Emphasis"/>
          <w:rFonts w:ascii="Times New Roman" w:hAnsi="Times New Roman" w:cs="Times New Roman"/>
          <w:sz w:val="26"/>
          <w:szCs w:val="26"/>
        </w:rPr>
      </w:pPr>
      <w:r w:rsidRPr="00105E9D">
        <w:rPr>
          <w:rStyle w:val="Emphasis"/>
          <w:rFonts w:ascii="Times New Roman" w:hAnsi="Times New Roman" w:cs="Times New Roman"/>
          <w:sz w:val="26"/>
          <w:szCs w:val="26"/>
        </w:rPr>
        <w:t>Nguồn: tính toán từ số liệu của cơ quan thống kê quốc gia Trung Quốc</w:t>
      </w:r>
    </w:p>
    <w:p w:rsidR="00DA01C4" w:rsidRPr="0050379F" w:rsidRDefault="007771F0" w:rsidP="0050379F">
      <w:pPr>
        <w:spacing w:line="312" w:lineRule="auto"/>
        <w:ind w:firstLine="720"/>
        <w:jc w:val="center"/>
        <w:rPr>
          <w:rFonts w:ascii="Times New Roman" w:hAnsi="Times New Roman" w:cs="Times New Roman"/>
          <w:b/>
          <w:sz w:val="26"/>
          <w:szCs w:val="26"/>
        </w:rPr>
      </w:pPr>
      <w:bookmarkStart w:id="7" w:name="_Toc526845815"/>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Pr="00105E9D">
        <w:rPr>
          <w:rFonts w:ascii="Times New Roman" w:hAnsi="Times New Roman" w:cs="Times New Roman"/>
          <w:b/>
          <w:noProof/>
          <w:sz w:val="26"/>
          <w:szCs w:val="26"/>
        </w:rPr>
        <w:t>2</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 xml:space="preserve">: </w:t>
      </w:r>
      <w:r w:rsidR="0050379F" w:rsidRPr="0050379F">
        <w:rPr>
          <w:rFonts w:ascii="Times New Roman" w:hAnsi="Times New Roman" w:cs="Times New Roman"/>
          <w:b/>
          <w:sz w:val="26"/>
          <w:szCs w:val="26"/>
        </w:rPr>
        <w:t xml:space="preserve">Cơ cấu vận chuyển hàng hóa </w:t>
      </w:r>
      <w:proofErr w:type="gramStart"/>
      <w:r w:rsidR="0050379F" w:rsidRPr="0050379F">
        <w:rPr>
          <w:rFonts w:ascii="Times New Roman" w:hAnsi="Times New Roman" w:cs="Times New Roman"/>
          <w:b/>
          <w:sz w:val="26"/>
          <w:szCs w:val="26"/>
        </w:rPr>
        <w:t>theo</w:t>
      </w:r>
      <w:proofErr w:type="gramEnd"/>
      <w:r w:rsidR="0050379F" w:rsidRPr="0050379F">
        <w:rPr>
          <w:rFonts w:ascii="Times New Roman" w:hAnsi="Times New Roman" w:cs="Times New Roman"/>
          <w:b/>
          <w:sz w:val="26"/>
          <w:szCs w:val="26"/>
        </w:rPr>
        <w:t xml:space="preserve"> phương thức vận tải của Trung Quố</w:t>
      </w:r>
      <w:r w:rsidR="003334FF">
        <w:rPr>
          <w:rFonts w:ascii="Times New Roman" w:hAnsi="Times New Roman" w:cs="Times New Roman"/>
          <w:b/>
          <w:sz w:val="26"/>
          <w:szCs w:val="26"/>
        </w:rPr>
        <w:t>c</w:t>
      </w:r>
      <w:bookmarkEnd w:id="7"/>
      <w:r w:rsidR="003334FF">
        <w:rPr>
          <w:rFonts w:ascii="Times New Roman" w:hAnsi="Times New Roman" w:cs="Times New Roman"/>
          <w:b/>
          <w:sz w:val="26"/>
          <w:szCs w:val="26"/>
        </w:rPr>
        <w:t xml:space="preserve"> </w:t>
      </w:r>
    </w:p>
    <w:p w:rsidR="0007459B" w:rsidRPr="00DA01C4" w:rsidRDefault="00B372A5" w:rsidP="0050379F">
      <w:pPr>
        <w:spacing w:line="312" w:lineRule="auto"/>
        <w:ind w:firstLine="720"/>
        <w:jc w:val="center"/>
        <w:rPr>
          <w:rFonts w:ascii="Times New Roman" w:hAnsi="Times New Roman" w:cs="Times New Roman"/>
          <w:b/>
          <w:caps/>
          <w:sz w:val="26"/>
          <w:szCs w:val="26"/>
        </w:rPr>
      </w:pPr>
      <w:r>
        <w:rPr>
          <w:noProof/>
        </w:rPr>
        <w:drawing>
          <wp:inline distT="0" distB="0" distL="0" distR="0" wp14:anchorId="63D1E890" wp14:editId="05BA486B">
            <wp:extent cx="4986997" cy="2736167"/>
            <wp:effectExtent l="0" t="0" r="444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71F0" w:rsidRPr="00105E9D" w:rsidRDefault="007771F0" w:rsidP="00105E9D">
      <w:pPr>
        <w:pStyle w:val="ListParagraph"/>
        <w:spacing w:line="312" w:lineRule="auto"/>
        <w:rPr>
          <w:rFonts w:ascii="Times New Roman" w:hAnsi="Times New Roman" w:cs="Times New Roman"/>
          <w:b/>
          <w:caps/>
          <w:sz w:val="26"/>
          <w:szCs w:val="26"/>
        </w:rPr>
      </w:pPr>
      <w:r w:rsidRPr="00105E9D">
        <w:rPr>
          <w:rStyle w:val="Emphasis"/>
          <w:rFonts w:ascii="Times New Roman" w:hAnsi="Times New Roman" w:cs="Times New Roman"/>
          <w:sz w:val="26"/>
          <w:szCs w:val="26"/>
        </w:rPr>
        <w:t>Nguồn: tính toán từ số liệu của cơ quan thống kê quốc gia Trung Quốc</w:t>
      </w:r>
    </w:p>
    <w:p w:rsidR="007771F0" w:rsidRPr="00BA3AC4" w:rsidRDefault="00BA3AC4" w:rsidP="00BA3AC4">
      <w:pPr>
        <w:spacing w:line="312" w:lineRule="auto"/>
        <w:ind w:firstLine="720"/>
        <w:jc w:val="both"/>
        <w:rPr>
          <w:rFonts w:ascii="Times New Roman" w:hAnsi="Times New Roman" w:cs="Times New Roman"/>
          <w:b/>
          <w:caps/>
          <w:sz w:val="26"/>
          <w:szCs w:val="26"/>
        </w:rPr>
      </w:pPr>
      <w:r>
        <w:rPr>
          <w:rStyle w:val="Emphasis"/>
          <w:rFonts w:ascii="Times New Roman" w:hAnsi="Times New Roman" w:cs="Times New Roman"/>
          <w:i w:val="0"/>
          <w:sz w:val="26"/>
          <w:szCs w:val="26"/>
        </w:rPr>
        <w:t>Tỷ trọng của vận tải đường bộ tiếp tục tăng từ mức 77</w:t>
      </w:r>
      <w:proofErr w:type="gramStart"/>
      <w:r>
        <w:rPr>
          <w:rStyle w:val="Emphasis"/>
          <w:rFonts w:ascii="Times New Roman" w:hAnsi="Times New Roman" w:cs="Times New Roman"/>
          <w:i w:val="0"/>
          <w:sz w:val="26"/>
          <w:szCs w:val="26"/>
        </w:rPr>
        <w:t>,63</w:t>
      </w:r>
      <w:proofErr w:type="gramEnd"/>
      <w:r>
        <w:rPr>
          <w:rStyle w:val="Emphasis"/>
          <w:rFonts w:ascii="Times New Roman" w:hAnsi="Times New Roman" w:cs="Times New Roman"/>
          <w:i w:val="0"/>
          <w:sz w:val="26"/>
          <w:szCs w:val="26"/>
        </w:rPr>
        <w:t xml:space="preserve">% trong 7 tháng đầu năm lên 77,79% trong 8 tháng đầu năm. Trong khi đó, tỷ trọng của vận </w:t>
      </w:r>
      <w:r>
        <w:rPr>
          <w:rStyle w:val="Emphasis"/>
          <w:rFonts w:ascii="Times New Roman" w:hAnsi="Times New Roman" w:cs="Times New Roman"/>
          <w:i w:val="0"/>
          <w:sz w:val="26"/>
          <w:szCs w:val="26"/>
        </w:rPr>
        <w:lastRenderedPageBreak/>
        <w:t xml:space="preserve">chuyển đường sắt, đường thủy và đường hàng không tiếp tục giảm trong tháng 8 </w:t>
      </w:r>
      <w:proofErr w:type="gramStart"/>
      <w:r>
        <w:rPr>
          <w:rStyle w:val="Emphasis"/>
          <w:rFonts w:ascii="Times New Roman" w:hAnsi="Times New Roman" w:cs="Times New Roman"/>
          <w:i w:val="0"/>
          <w:sz w:val="26"/>
          <w:szCs w:val="26"/>
        </w:rPr>
        <w:t>và  8</w:t>
      </w:r>
      <w:proofErr w:type="gramEnd"/>
      <w:r>
        <w:rPr>
          <w:rStyle w:val="Emphasis"/>
          <w:rFonts w:ascii="Times New Roman" w:hAnsi="Times New Roman" w:cs="Times New Roman"/>
          <w:i w:val="0"/>
          <w:sz w:val="26"/>
          <w:szCs w:val="26"/>
        </w:rPr>
        <w:t xml:space="preserve"> tháng đầu năm. </w:t>
      </w:r>
      <w:proofErr w:type="gramStart"/>
      <w:r>
        <w:rPr>
          <w:rStyle w:val="Emphasis"/>
          <w:rFonts w:ascii="Times New Roman" w:hAnsi="Times New Roman" w:cs="Times New Roman"/>
          <w:i w:val="0"/>
          <w:sz w:val="26"/>
          <w:szCs w:val="26"/>
        </w:rPr>
        <w:t>(Bảng 1).</w:t>
      </w:r>
      <w:proofErr w:type="gramEnd"/>
      <w:r>
        <w:rPr>
          <w:rStyle w:val="Emphasis"/>
          <w:rFonts w:ascii="Times New Roman" w:hAnsi="Times New Roman" w:cs="Times New Roman"/>
          <w:i w:val="0"/>
          <w:sz w:val="26"/>
          <w:szCs w:val="26"/>
        </w:rPr>
        <w:t xml:space="preserve"> </w:t>
      </w:r>
    </w:p>
    <w:p w:rsidR="007771F0" w:rsidRPr="00AC37BB" w:rsidRDefault="0007459B" w:rsidP="00AC37BB">
      <w:pPr>
        <w:pStyle w:val="ListParagraph"/>
        <w:numPr>
          <w:ilvl w:val="1"/>
          <w:numId w:val="1"/>
        </w:numPr>
        <w:spacing w:line="312" w:lineRule="auto"/>
        <w:outlineLvl w:val="1"/>
        <w:rPr>
          <w:rStyle w:val="Emphasis"/>
          <w:rFonts w:ascii="Times New Roman" w:hAnsi="Times New Roman" w:cs="Times New Roman"/>
          <w:b/>
          <w:sz w:val="26"/>
          <w:szCs w:val="26"/>
        </w:rPr>
      </w:pPr>
      <w:bookmarkStart w:id="8" w:name="_Toc526845864"/>
      <w:r w:rsidRPr="00AC37BB">
        <w:rPr>
          <w:rStyle w:val="Emphasis"/>
          <w:rFonts w:ascii="Times New Roman" w:hAnsi="Times New Roman" w:cs="Times New Roman"/>
          <w:b/>
          <w:sz w:val="26"/>
          <w:szCs w:val="26"/>
        </w:rPr>
        <w:t>Vận chuyển đường sắt:</w:t>
      </w:r>
      <w:bookmarkEnd w:id="8"/>
    </w:p>
    <w:p w:rsidR="00392A7A" w:rsidRPr="00392A7A" w:rsidRDefault="007771F0" w:rsidP="00392A7A">
      <w:pPr>
        <w:spacing w:line="312" w:lineRule="auto"/>
        <w:ind w:firstLine="720"/>
        <w:jc w:val="both"/>
        <w:rPr>
          <w:rFonts w:ascii="Times New Roman" w:hAnsi="Times New Roman" w:cs="Times New Roman"/>
          <w:iCs/>
          <w:sz w:val="26"/>
          <w:szCs w:val="26"/>
        </w:rPr>
      </w:pPr>
      <w:r w:rsidRPr="00105E9D">
        <w:rPr>
          <w:rStyle w:val="Emphasis"/>
          <w:rFonts w:ascii="Times New Roman" w:hAnsi="Times New Roman" w:cs="Times New Roman"/>
          <w:i w:val="0"/>
          <w:sz w:val="26"/>
          <w:szCs w:val="26"/>
        </w:rPr>
        <w:t>Vận chuyển hàng hóa bằng đường sắt của Trung Quốc</w:t>
      </w:r>
      <w:r w:rsidR="00427128">
        <w:rPr>
          <w:rStyle w:val="Emphasis"/>
          <w:rFonts w:ascii="Times New Roman" w:hAnsi="Times New Roman" w:cs="Times New Roman"/>
          <w:i w:val="0"/>
          <w:sz w:val="26"/>
          <w:szCs w:val="26"/>
        </w:rPr>
        <w:t xml:space="preserve"> </w:t>
      </w:r>
      <w:r w:rsidR="0076011B">
        <w:rPr>
          <w:rStyle w:val="Emphasis"/>
          <w:rFonts w:ascii="Times New Roman" w:hAnsi="Times New Roman" w:cs="Times New Roman"/>
          <w:i w:val="0"/>
          <w:sz w:val="26"/>
          <w:szCs w:val="26"/>
        </w:rPr>
        <w:t xml:space="preserve">trong tháng </w:t>
      </w:r>
      <w:r w:rsidR="00D16451">
        <w:rPr>
          <w:rStyle w:val="Emphasis"/>
          <w:rFonts w:ascii="Times New Roman" w:hAnsi="Times New Roman" w:cs="Times New Roman"/>
          <w:i w:val="0"/>
          <w:sz w:val="26"/>
          <w:szCs w:val="26"/>
        </w:rPr>
        <w:t>8</w:t>
      </w:r>
      <w:r w:rsidR="0076011B">
        <w:rPr>
          <w:rStyle w:val="Emphasis"/>
          <w:rFonts w:ascii="Times New Roman" w:hAnsi="Times New Roman" w:cs="Times New Roman"/>
          <w:i w:val="0"/>
          <w:sz w:val="26"/>
          <w:szCs w:val="26"/>
        </w:rPr>
        <w:t xml:space="preserve">/2018 đạt </w:t>
      </w:r>
      <w:r w:rsidR="00D16451">
        <w:rPr>
          <w:rStyle w:val="Emphasis"/>
          <w:rFonts w:ascii="Times New Roman" w:hAnsi="Times New Roman" w:cs="Times New Roman"/>
          <w:i w:val="0"/>
          <w:sz w:val="26"/>
          <w:szCs w:val="26"/>
        </w:rPr>
        <w:t>337.17</w:t>
      </w:r>
      <w:r w:rsidR="00B752B6" w:rsidRPr="00B752B6">
        <w:rPr>
          <w:rStyle w:val="Emphasis"/>
          <w:rFonts w:ascii="Times New Roman" w:hAnsi="Times New Roman" w:cs="Times New Roman"/>
          <w:i w:val="0"/>
          <w:sz w:val="26"/>
          <w:szCs w:val="26"/>
        </w:rPr>
        <w:t>0</w:t>
      </w:r>
      <w:r w:rsidR="0076011B" w:rsidRPr="00B752B6">
        <w:rPr>
          <w:rStyle w:val="Emphasis"/>
          <w:rFonts w:ascii="Times New Roman" w:hAnsi="Times New Roman" w:cs="Times New Roman"/>
          <w:i w:val="0"/>
          <w:sz w:val="26"/>
          <w:szCs w:val="26"/>
        </w:rPr>
        <w:t>.000</w:t>
      </w:r>
      <w:r w:rsidR="0076011B">
        <w:rPr>
          <w:rStyle w:val="Emphasis"/>
          <w:rFonts w:ascii="Times New Roman" w:hAnsi="Times New Roman" w:cs="Times New Roman"/>
          <w:i w:val="0"/>
          <w:sz w:val="26"/>
          <w:szCs w:val="26"/>
        </w:rPr>
        <w:t xml:space="preserve"> tấ</w:t>
      </w:r>
      <w:r w:rsidR="00B752B6">
        <w:rPr>
          <w:rStyle w:val="Emphasis"/>
          <w:rFonts w:ascii="Times New Roman" w:hAnsi="Times New Roman" w:cs="Times New Roman"/>
          <w:i w:val="0"/>
          <w:sz w:val="26"/>
          <w:szCs w:val="26"/>
        </w:rPr>
        <w:t xml:space="preserve">n, </w:t>
      </w:r>
      <w:r w:rsidR="00D16451">
        <w:rPr>
          <w:rStyle w:val="Emphasis"/>
          <w:rFonts w:ascii="Times New Roman" w:hAnsi="Times New Roman" w:cs="Times New Roman"/>
          <w:i w:val="0"/>
          <w:sz w:val="26"/>
          <w:szCs w:val="26"/>
        </w:rPr>
        <w:t>tăng rất nhẹ</w:t>
      </w:r>
      <w:r w:rsidR="0076011B">
        <w:rPr>
          <w:rStyle w:val="Emphasis"/>
          <w:rFonts w:ascii="Times New Roman" w:hAnsi="Times New Roman" w:cs="Times New Roman"/>
          <w:i w:val="0"/>
          <w:sz w:val="26"/>
          <w:szCs w:val="26"/>
        </w:rPr>
        <w:t xml:space="preserve"> so vớ</w:t>
      </w:r>
      <w:r w:rsidR="00D16451">
        <w:rPr>
          <w:rStyle w:val="Emphasis"/>
          <w:rFonts w:ascii="Times New Roman" w:hAnsi="Times New Roman" w:cs="Times New Roman"/>
          <w:i w:val="0"/>
          <w:sz w:val="26"/>
          <w:szCs w:val="26"/>
        </w:rPr>
        <w:t>i tháng 7</w:t>
      </w:r>
      <w:r w:rsidR="0076011B">
        <w:rPr>
          <w:rStyle w:val="Emphasis"/>
          <w:rFonts w:ascii="Times New Roman" w:hAnsi="Times New Roman" w:cs="Times New Roman"/>
          <w:i w:val="0"/>
          <w:sz w:val="26"/>
          <w:szCs w:val="26"/>
        </w:rPr>
        <w:t xml:space="preserve">/2018 </w:t>
      </w:r>
      <w:r w:rsidR="00B752B6">
        <w:rPr>
          <w:rStyle w:val="Emphasis"/>
          <w:rFonts w:ascii="Times New Roman" w:hAnsi="Times New Roman" w:cs="Times New Roman"/>
          <w:i w:val="0"/>
          <w:sz w:val="26"/>
          <w:szCs w:val="26"/>
        </w:rPr>
        <w:t xml:space="preserve">và tăng </w:t>
      </w:r>
      <w:r w:rsidR="00D16451">
        <w:rPr>
          <w:rStyle w:val="Emphasis"/>
          <w:rFonts w:ascii="Times New Roman" w:hAnsi="Times New Roman" w:cs="Times New Roman"/>
          <w:i w:val="0"/>
          <w:sz w:val="26"/>
          <w:szCs w:val="26"/>
        </w:rPr>
        <w:t>6</w:t>
      </w:r>
      <w:proofErr w:type="gramStart"/>
      <w:r w:rsidR="00B752B6">
        <w:rPr>
          <w:rStyle w:val="Emphasis"/>
          <w:rFonts w:ascii="Times New Roman" w:hAnsi="Times New Roman" w:cs="Times New Roman"/>
          <w:i w:val="0"/>
          <w:sz w:val="26"/>
          <w:szCs w:val="26"/>
        </w:rPr>
        <w:t>,7</w:t>
      </w:r>
      <w:proofErr w:type="gramEnd"/>
      <w:r w:rsidR="0076011B">
        <w:rPr>
          <w:rStyle w:val="Emphasis"/>
          <w:rFonts w:ascii="Times New Roman" w:hAnsi="Times New Roman" w:cs="Times New Roman"/>
          <w:i w:val="0"/>
          <w:sz w:val="26"/>
          <w:szCs w:val="26"/>
        </w:rPr>
        <w:t>% so với cùng kỳ năm trước</w:t>
      </w:r>
      <w:r w:rsidR="007F37BD">
        <w:rPr>
          <w:rStyle w:val="Emphasis"/>
          <w:rFonts w:ascii="Times New Roman" w:hAnsi="Times New Roman" w:cs="Times New Roman"/>
          <w:i w:val="0"/>
          <w:sz w:val="26"/>
          <w:szCs w:val="26"/>
        </w:rPr>
        <w:t>.</w:t>
      </w:r>
      <w:r w:rsidR="0076011B">
        <w:rPr>
          <w:rStyle w:val="Emphasis"/>
          <w:rFonts w:ascii="Times New Roman" w:hAnsi="Times New Roman" w:cs="Times New Roman"/>
          <w:i w:val="0"/>
          <w:sz w:val="26"/>
          <w:szCs w:val="26"/>
        </w:rPr>
        <w:t xml:space="preserve"> </w:t>
      </w:r>
      <w:r w:rsidR="00D16451">
        <w:rPr>
          <w:rStyle w:val="Emphasis"/>
          <w:rFonts w:ascii="Times New Roman" w:hAnsi="Times New Roman" w:cs="Times New Roman"/>
          <w:i w:val="0"/>
          <w:sz w:val="26"/>
          <w:szCs w:val="26"/>
        </w:rPr>
        <w:t>Tính chung 8</w:t>
      </w:r>
      <w:r w:rsidR="00817266">
        <w:rPr>
          <w:rStyle w:val="Emphasis"/>
          <w:rFonts w:ascii="Times New Roman" w:hAnsi="Times New Roman" w:cs="Times New Roman"/>
          <w:i w:val="0"/>
          <w:sz w:val="26"/>
          <w:szCs w:val="26"/>
        </w:rPr>
        <w:t xml:space="preserve"> tháng đầu năm 2018 thì vận chuyển hàng hóa bằng đường sắt đạ</w:t>
      </w:r>
      <w:r w:rsidR="00D16451">
        <w:rPr>
          <w:rStyle w:val="Emphasis"/>
          <w:rFonts w:ascii="Times New Roman" w:hAnsi="Times New Roman" w:cs="Times New Roman"/>
          <w:i w:val="0"/>
          <w:sz w:val="26"/>
          <w:szCs w:val="26"/>
        </w:rPr>
        <w:t>t trên 2</w:t>
      </w:r>
      <w:proofErr w:type="gramStart"/>
      <w:r w:rsidR="00D16451">
        <w:rPr>
          <w:rStyle w:val="Emphasis"/>
          <w:rFonts w:ascii="Times New Roman" w:hAnsi="Times New Roman" w:cs="Times New Roman"/>
          <w:i w:val="0"/>
          <w:sz w:val="26"/>
          <w:szCs w:val="26"/>
        </w:rPr>
        <w:t>,6</w:t>
      </w:r>
      <w:proofErr w:type="gramEnd"/>
      <w:r w:rsidR="00817266">
        <w:rPr>
          <w:rStyle w:val="Emphasis"/>
          <w:rFonts w:ascii="Times New Roman" w:hAnsi="Times New Roman" w:cs="Times New Roman"/>
          <w:i w:val="0"/>
          <w:sz w:val="26"/>
          <w:szCs w:val="26"/>
        </w:rPr>
        <w:t xml:space="preserve"> tỷ tấn (</w:t>
      </w:r>
      <w:r w:rsidR="00D16451">
        <w:rPr>
          <w:rStyle w:val="Emphasis"/>
          <w:rFonts w:ascii="Times New Roman" w:hAnsi="Times New Roman" w:cs="Times New Roman"/>
          <w:i w:val="0"/>
          <w:sz w:val="26"/>
          <w:szCs w:val="26"/>
        </w:rPr>
        <w:t>2.631.76</w:t>
      </w:r>
      <w:r w:rsidR="00817266" w:rsidRPr="00817266">
        <w:rPr>
          <w:rStyle w:val="Emphasis"/>
          <w:rFonts w:ascii="Times New Roman" w:hAnsi="Times New Roman" w:cs="Times New Roman"/>
          <w:i w:val="0"/>
          <w:sz w:val="26"/>
          <w:szCs w:val="26"/>
        </w:rPr>
        <w:t xml:space="preserve">0.000), tăng </w:t>
      </w:r>
      <w:r w:rsidR="00D16451">
        <w:rPr>
          <w:rStyle w:val="Emphasis"/>
          <w:rFonts w:ascii="Times New Roman" w:hAnsi="Times New Roman" w:cs="Times New Roman"/>
          <w:i w:val="0"/>
          <w:sz w:val="26"/>
          <w:szCs w:val="26"/>
        </w:rPr>
        <w:t>7</w:t>
      </w:r>
      <w:r w:rsidR="00817266" w:rsidRPr="00817266">
        <w:rPr>
          <w:rStyle w:val="Emphasis"/>
          <w:rFonts w:ascii="Times New Roman" w:hAnsi="Times New Roman" w:cs="Times New Roman"/>
          <w:i w:val="0"/>
          <w:sz w:val="26"/>
          <w:szCs w:val="26"/>
        </w:rPr>
        <w:t>,7% so với cùng kỳ năm 2017.</w:t>
      </w:r>
      <w:r w:rsidR="00817266">
        <w:rPr>
          <w:rStyle w:val="Emphasis"/>
          <w:rFonts w:ascii="Times New Roman" w:hAnsi="Times New Roman" w:cs="Times New Roman"/>
          <w:sz w:val="26"/>
          <w:szCs w:val="26"/>
        </w:rPr>
        <w:t xml:space="preserve"> </w:t>
      </w:r>
    </w:p>
    <w:p w:rsidR="0064258B" w:rsidRDefault="00EB066A" w:rsidP="0025748E">
      <w:pPr>
        <w:pStyle w:val="ListParagraph"/>
        <w:spacing w:line="312" w:lineRule="auto"/>
        <w:jc w:val="center"/>
        <w:rPr>
          <w:rFonts w:ascii="Times New Roman" w:hAnsi="Times New Roman" w:cs="Times New Roman"/>
          <w:b/>
          <w:sz w:val="26"/>
          <w:szCs w:val="26"/>
        </w:rPr>
      </w:pPr>
      <w:bookmarkStart w:id="9" w:name="_Toc526845816"/>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Pr="00105E9D">
        <w:rPr>
          <w:rFonts w:ascii="Times New Roman" w:hAnsi="Times New Roman" w:cs="Times New Roman"/>
          <w:b/>
          <w:noProof/>
          <w:sz w:val="26"/>
          <w:szCs w:val="26"/>
        </w:rPr>
        <w:t>3</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 Vận chuyển hàng hóa bằng đường sắt</w:t>
      </w:r>
      <w:r w:rsidR="0064258B">
        <w:rPr>
          <w:rFonts w:ascii="Times New Roman" w:hAnsi="Times New Roman" w:cs="Times New Roman"/>
          <w:b/>
          <w:sz w:val="26"/>
          <w:szCs w:val="26"/>
        </w:rPr>
        <w:t xml:space="preserve"> </w:t>
      </w:r>
      <w:proofErr w:type="gramStart"/>
      <w:r w:rsidR="0064258B">
        <w:rPr>
          <w:rFonts w:ascii="Times New Roman" w:hAnsi="Times New Roman" w:cs="Times New Roman"/>
          <w:b/>
          <w:sz w:val="26"/>
          <w:szCs w:val="26"/>
        </w:rPr>
        <w:t>theo</w:t>
      </w:r>
      <w:proofErr w:type="gramEnd"/>
      <w:r w:rsidR="0064258B">
        <w:rPr>
          <w:rFonts w:ascii="Times New Roman" w:hAnsi="Times New Roman" w:cs="Times New Roman"/>
          <w:b/>
          <w:sz w:val="26"/>
          <w:szCs w:val="26"/>
        </w:rPr>
        <w:t xml:space="preserve"> tháng</w:t>
      </w:r>
      <w:bookmarkEnd w:id="9"/>
    </w:p>
    <w:p w:rsidR="005A37D7" w:rsidRPr="00BA3AC4" w:rsidRDefault="00EB066A" w:rsidP="00BA3AC4">
      <w:pPr>
        <w:pStyle w:val="ListParagraph"/>
        <w:spacing w:line="312" w:lineRule="auto"/>
        <w:jc w:val="center"/>
        <w:rPr>
          <w:rStyle w:val="Emphasis"/>
          <w:rFonts w:ascii="Times New Roman" w:hAnsi="Times New Roman" w:cs="Times New Roman"/>
          <w:b/>
          <w:i w:val="0"/>
          <w:iCs w:val="0"/>
          <w:sz w:val="26"/>
          <w:szCs w:val="26"/>
        </w:rPr>
      </w:pPr>
      <w:r w:rsidRPr="00105E9D">
        <w:rPr>
          <w:rFonts w:ascii="Times New Roman" w:hAnsi="Times New Roman" w:cs="Times New Roman"/>
          <w:b/>
          <w:sz w:val="26"/>
          <w:szCs w:val="26"/>
        </w:rPr>
        <w:t xml:space="preserve"> </w:t>
      </w:r>
      <w:proofErr w:type="gramStart"/>
      <w:r w:rsidRPr="00105E9D">
        <w:rPr>
          <w:rFonts w:ascii="Times New Roman" w:hAnsi="Times New Roman" w:cs="Times New Roman"/>
          <w:b/>
          <w:sz w:val="26"/>
          <w:szCs w:val="26"/>
        </w:rPr>
        <w:t>của</w:t>
      </w:r>
      <w:proofErr w:type="gramEnd"/>
      <w:r w:rsidRPr="00105E9D">
        <w:rPr>
          <w:rFonts w:ascii="Times New Roman" w:hAnsi="Times New Roman" w:cs="Times New Roman"/>
          <w:b/>
          <w:sz w:val="26"/>
          <w:szCs w:val="26"/>
        </w:rPr>
        <w:t xml:space="preserve"> Trung Quốc</w:t>
      </w:r>
      <w:r w:rsidR="00427128">
        <w:rPr>
          <w:rFonts w:ascii="Times New Roman" w:hAnsi="Times New Roman" w:cs="Times New Roman"/>
          <w:b/>
          <w:sz w:val="26"/>
          <w:szCs w:val="26"/>
        </w:rPr>
        <w:t xml:space="preserve"> </w:t>
      </w:r>
    </w:p>
    <w:p w:rsidR="007771F0" w:rsidRPr="00105E9D" w:rsidRDefault="00D16451" w:rsidP="00D16451">
      <w:pPr>
        <w:pStyle w:val="ListParagraph"/>
        <w:spacing w:line="312" w:lineRule="auto"/>
        <w:ind w:left="0"/>
        <w:jc w:val="center"/>
        <w:rPr>
          <w:rStyle w:val="Emphasis"/>
          <w:rFonts w:ascii="Times New Roman" w:hAnsi="Times New Roman" w:cs="Times New Roman"/>
          <w:sz w:val="26"/>
          <w:szCs w:val="26"/>
        </w:rPr>
      </w:pPr>
      <w:r>
        <w:rPr>
          <w:noProof/>
        </w:rPr>
        <w:drawing>
          <wp:inline distT="0" distB="0" distL="0" distR="0" wp14:anchorId="06E27419" wp14:editId="057B71FC">
            <wp:extent cx="5127674" cy="3073791"/>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71F0" w:rsidRDefault="007771F0" w:rsidP="00427128">
      <w:pPr>
        <w:pStyle w:val="ListParagraph"/>
        <w:spacing w:line="312" w:lineRule="auto"/>
        <w:ind w:left="142"/>
        <w:jc w:val="center"/>
        <w:rPr>
          <w:rStyle w:val="Emphasis"/>
          <w:rFonts w:ascii="Times New Roman" w:hAnsi="Times New Roman" w:cs="Times New Roman"/>
          <w:sz w:val="26"/>
          <w:szCs w:val="26"/>
        </w:rPr>
      </w:pPr>
      <w:r w:rsidRPr="00105E9D">
        <w:rPr>
          <w:rStyle w:val="Emphasis"/>
          <w:rFonts w:ascii="Times New Roman" w:hAnsi="Times New Roman" w:cs="Times New Roman"/>
          <w:sz w:val="26"/>
          <w:szCs w:val="26"/>
        </w:rPr>
        <w:t>Nguồn: tính toán từ số liệu của cơ quan thống kê quốc gia Trung Quốc</w:t>
      </w:r>
    </w:p>
    <w:p w:rsidR="001962A7" w:rsidRPr="001962A7" w:rsidRDefault="001962A7" w:rsidP="001962A7">
      <w:pPr>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Mạng lưới</w:t>
      </w:r>
      <w:r w:rsidRPr="001962A7">
        <w:t xml:space="preserve"> </w:t>
      </w:r>
      <w:r w:rsidRPr="001962A7">
        <w:rPr>
          <w:rFonts w:ascii="Times New Roman" w:hAnsi="Times New Roman" w:cs="Times New Roman"/>
          <w:sz w:val="26"/>
          <w:szCs w:val="26"/>
        </w:rPr>
        <w:t xml:space="preserve">đường sắt cao tốc "bốn </w:t>
      </w:r>
      <w:r>
        <w:rPr>
          <w:rFonts w:ascii="Times New Roman" w:hAnsi="Times New Roman" w:cs="Times New Roman"/>
          <w:sz w:val="26"/>
          <w:szCs w:val="26"/>
        </w:rPr>
        <w:t>dọc, bốn ngang</w:t>
      </w:r>
      <w:r w:rsidRPr="001962A7">
        <w:rPr>
          <w:rFonts w:ascii="Times New Roman" w:hAnsi="Times New Roman" w:cs="Times New Roman"/>
          <w:sz w:val="26"/>
          <w:szCs w:val="26"/>
        </w:rPr>
        <w:t>" của Trung Quốc đã được định hình với tốc độ tối đa, đạt tổng chiều dài hệ thống 27.000 km - trên đó viên đạn trơn tru phi nước đại ở tốc độ 250km / h - chiếm khoảng hai phần ba đường ray xe lửa tốc độ cao trên thế giới trong dịch vụ thương mạ</w:t>
      </w:r>
      <w:r>
        <w:rPr>
          <w:rFonts w:ascii="Times New Roman" w:hAnsi="Times New Roman" w:cs="Times New Roman"/>
          <w:sz w:val="26"/>
          <w:szCs w:val="26"/>
        </w:rPr>
        <w:t>i.</w:t>
      </w:r>
    </w:p>
    <w:p w:rsidR="001962A7" w:rsidRPr="001962A7" w:rsidRDefault="001962A7" w:rsidP="001962A7">
      <w:pPr>
        <w:spacing w:line="312" w:lineRule="auto"/>
        <w:ind w:firstLine="720"/>
        <w:jc w:val="both"/>
        <w:rPr>
          <w:rFonts w:ascii="Times New Roman" w:hAnsi="Times New Roman" w:cs="Times New Roman"/>
          <w:sz w:val="26"/>
          <w:szCs w:val="26"/>
        </w:rPr>
      </w:pPr>
      <w:proofErr w:type="gramStart"/>
      <w:r w:rsidRPr="001962A7">
        <w:rPr>
          <w:rFonts w:ascii="Times New Roman" w:hAnsi="Times New Roman" w:cs="Times New Roman"/>
          <w:sz w:val="26"/>
          <w:szCs w:val="26"/>
        </w:rPr>
        <w:t>Trung Quốc đã thêm 3.038km tuyến mới vào năm 2017 và tổng chiều dài được thiết lập là 38.000 km vào năm 202</w:t>
      </w:r>
      <w:r>
        <w:rPr>
          <w:rFonts w:ascii="Times New Roman" w:hAnsi="Times New Roman" w:cs="Times New Roman"/>
          <w:sz w:val="26"/>
          <w:szCs w:val="26"/>
        </w:rPr>
        <w:t>5.</w:t>
      </w:r>
      <w:proofErr w:type="gramEnd"/>
      <w:r>
        <w:rPr>
          <w:rFonts w:ascii="Times New Roman" w:hAnsi="Times New Roman" w:cs="Times New Roman"/>
          <w:sz w:val="26"/>
          <w:szCs w:val="26"/>
        </w:rPr>
        <w:t xml:space="preserve"> Tuyến</w:t>
      </w:r>
      <w:r w:rsidRPr="001962A7">
        <w:rPr>
          <w:rFonts w:ascii="Times New Roman" w:hAnsi="Times New Roman" w:cs="Times New Roman"/>
          <w:sz w:val="26"/>
          <w:szCs w:val="26"/>
        </w:rPr>
        <w:t xml:space="preserve"> tốc độ cao đầu tiên </w:t>
      </w:r>
      <w:r>
        <w:rPr>
          <w:rFonts w:ascii="Times New Roman" w:hAnsi="Times New Roman" w:cs="Times New Roman"/>
          <w:sz w:val="26"/>
          <w:szCs w:val="26"/>
        </w:rPr>
        <w:t>là</w:t>
      </w:r>
      <w:r w:rsidRPr="001962A7">
        <w:rPr>
          <w:rFonts w:ascii="Times New Roman" w:hAnsi="Times New Roman" w:cs="Times New Roman"/>
          <w:sz w:val="26"/>
          <w:szCs w:val="26"/>
        </w:rPr>
        <w:t xml:space="preserve"> đường sắt liên tỉnh Bắc Kinh - Thiên Tân, </w:t>
      </w:r>
      <w:r>
        <w:rPr>
          <w:rFonts w:ascii="Times New Roman" w:hAnsi="Times New Roman" w:cs="Times New Roman"/>
          <w:sz w:val="26"/>
          <w:szCs w:val="26"/>
        </w:rPr>
        <w:t xml:space="preserve">được khai trương </w:t>
      </w:r>
      <w:r w:rsidRPr="001962A7">
        <w:rPr>
          <w:rFonts w:ascii="Times New Roman" w:hAnsi="Times New Roman" w:cs="Times New Roman"/>
          <w:sz w:val="26"/>
          <w:szCs w:val="26"/>
        </w:rPr>
        <w:t>cách đâ</w:t>
      </w:r>
      <w:r>
        <w:rPr>
          <w:rFonts w:ascii="Times New Roman" w:hAnsi="Times New Roman" w:cs="Times New Roman"/>
          <w:sz w:val="26"/>
          <w:szCs w:val="26"/>
        </w:rPr>
        <w:t>y 10 năm, vào tháng 6 năm 2008.</w:t>
      </w:r>
    </w:p>
    <w:p w:rsidR="005A37D7" w:rsidRDefault="001962A7" w:rsidP="001962A7">
      <w:pPr>
        <w:spacing w:line="312" w:lineRule="auto"/>
        <w:ind w:firstLine="720"/>
        <w:jc w:val="both"/>
        <w:rPr>
          <w:rFonts w:ascii="Times New Roman" w:hAnsi="Times New Roman" w:cs="Times New Roman"/>
          <w:sz w:val="26"/>
          <w:szCs w:val="26"/>
        </w:rPr>
      </w:pPr>
      <w:r w:rsidRPr="001962A7">
        <w:rPr>
          <w:rFonts w:ascii="Times New Roman" w:hAnsi="Times New Roman" w:cs="Times New Roman"/>
          <w:sz w:val="26"/>
          <w:szCs w:val="26"/>
        </w:rPr>
        <w:lastRenderedPageBreak/>
        <w:t>Mạng lưới đường sắt cao tốc dài nhất thế giới cũng là mạng lưới đường sắt được sử dụng rộng rãi nhất, với lượng hành khách hàng ngày trên toàn quốc dao động quanh mức 3</w:t>
      </w:r>
      <w:proofErr w:type="gramStart"/>
      <w:r w:rsidRPr="001962A7">
        <w:rPr>
          <w:rFonts w:ascii="Times New Roman" w:hAnsi="Times New Roman" w:cs="Times New Roman"/>
          <w:sz w:val="26"/>
          <w:szCs w:val="26"/>
        </w:rPr>
        <w:t>,5</w:t>
      </w:r>
      <w:proofErr w:type="gramEnd"/>
      <w:r w:rsidRPr="001962A7">
        <w:rPr>
          <w:rFonts w:ascii="Times New Roman" w:hAnsi="Times New Roman" w:cs="Times New Roman"/>
          <w:sz w:val="26"/>
          <w:szCs w:val="26"/>
        </w:rPr>
        <w:t xml:space="preserve"> triệu. </w:t>
      </w:r>
      <w:proofErr w:type="gramStart"/>
      <w:r w:rsidRPr="001962A7">
        <w:rPr>
          <w:rFonts w:ascii="Times New Roman" w:hAnsi="Times New Roman" w:cs="Times New Roman"/>
          <w:sz w:val="26"/>
          <w:szCs w:val="26"/>
        </w:rPr>
        <w:t>Sự ra đời của đường sắt cao tốc (HSR) thường được ca ngợi như một dấu hiệu của sự trẻ hóa của Trung Quốc.</w:t>
      </w:r>
      <w:proofErr w:type="gramEnd"/>
    </w:p>
    <w:p w:rsidR="008A5CDB" w:rsidRDefault="008A5CDB" w:rsidP="008A5CDB">
      <w:pPr>
        <w:spacing w:line="312" w:lineRule="auto"/>
        <w:ind w:firstLine="720"/>
        <w:jc w:val="center"/>
        <w:rPr>
          <w:rFonts w:ascii="Times New Roman" w:hAnsi="Times New Roman" w:cs="Times New Roman"/>
          <w:sz w:val="26"/>
          <w:szCs w:val="26"/>
        </w:rPr>
      </w:pPr>
      <w:bookmarkStart w:id="10" w:name="_Toc526845817"/>
      <w:r w:rsidRPr="00105E9D">
        <w:rPr>
          <w:rFonts w:ascii="Times New Roman" w:hAnsi="Times New Roman" w:cs="Times New Roman"/>
          <w:b/>
          <w:sz w:val="26"/>
          <w:szCs w:val="26"/>
        </w:rPr>
        <w:t xml:space="preserve">Hình </w:t>
      </w:r>
      <w:r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4</w:t>
      </w:r>
      <w:r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 xml:space="preserve"> Bản đồ đường sắt của Trung Quốc</w:t>
      </w:r>
      <w:bookmarkEnd w:id="10"/>
    </w:p>
    <w:p w:rsidR="008A5CDB" w:rsidRDefault="008A5CDB" w:rsidP="008A5CDB">
      <w:pPr>
        <w:spacing w:line="312" w:lineRule="auto"/>
        <w:jc w:val="both"/>
        <w:rPr>
          <w:rStyle w:val="Emphasis"/>
          <w:rFonts w:ascii="Times New Roman" w:hAnsi="Times New Roman" w:cs="Times New Roman"/>
          <w:i w:val="0"/>
          <w:iCs w:val="0"/>
          <w:sz w:val="26"/>
          <w:szCs w:val="26"/>
        </w:rPr>
      </w:pPr>
      <w:r>
        <w:rPr>
          <w:noProof/>
        </w:rPr>
        <w:drawing>
          <wp:inline distT="0" distB="0" distL="0" distR="0">
            <wp:extent cx="5486400" cy="4616697"/>
            <wp:effectExtent l="0" t="0" r="0" b="0"/>
            <wp:docPr id="17" name="Picture 17" descr="Screen Shot 2018-09-14 at 6.19.1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8-09-14 at 6.19.13 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616697"/>
                    </a:xfrm>
                    <a:prstGeom prst="rect">
                      <a:avLst/>
                    </a:prstGeom>
                    <a:noFill/>
                    <a:ln>
                      <a:noFill/>
                    </a:ln>
                  </pic:spPr>
                </pic:pic>
              </a:graphicData>
            </a:graphic>
          </wp:inline>
        </w:drawing>
      </w:r>
    </w:p>
    <w:p w:rsidR="008A5CDB" w:rsidRPr="008A5CDB" w:rsidRDefault="008A5CDB" w:rsidP="008A5CDB">
      <w:pPr>
        <w:spacing w:line="312" w:lineRule="auto"/>
        <w:ind w:firstLine="720"/>
        <w:jc w:val="both"/>
        <w:rPr>
          <w:rStyle w:val="Emphasis"/>
          <w:rFonts w:ascii="Times New Roman" w:hAnsi="Times New Roman" w:cs="Times New Roman"/>
          <w:i w:val="0"/>
          <w:iCs w:val="0"/>
          <w:sz w:val="26"/>
          <w:szCs w:val="26"/>
        </w:rPr>
      </w:pPr>
      <w:r>
        <w:rPr>
          <w:rStyle w:val="Emphasis"/>
          <w:rFonts w:ascii="Times New Roman" w:hAnsi="Times New Roman" w:cs="Times New Roman"/>
          <w:i w:val="0"/>
          <w:iCs w:val="0"/>
          <w:sz w:val="26"/>
          <w:szCs w:val="26"/>
        </w:rPr>
        <w:t>C</w:t>
      </w:r>
      <w:r w:rsidRPr="008A5CDB">
        <w:rPr>
          <w:rStyle w:val="Emphasis"/>
          <w:rFonts w:ascii="Times New Roman" w:hAnsi="Times New Roman" w:cs="Times New Roman"/>
          <w:i w:val="0"/>
          <w:iCs w:val="0"/>
          <w:sz w:val="26"/>
          <w:szCs w:val="26"/>
        </w:rPr>
        <w:t>ác tuyến đường sắt cao tốc đáng chú ý ở Trung Quốc bao gồm Đường sắt cao tốc Bắc Kinh - Quảng Châu, với 2,298km là tuyến dài nhất thế giới trong loại hình hoạt động; tuyến Bắc Kinh - Thượng Hải, tuyến có dịch vụ tàu lửa thông thường hoạt động nhanh nhất thế giới; và Maglev Thượng Hải, tuyến bay lên từ đầu tiên trên thế giới, nơi các chuyến tàu chạy từ sân bay Pudong đến trung tâm thành phố và ngược lại trên một đường không thông thường ở tốc độ tố</w:t>
      </w:r>
      <w:r>
        <w:rPr>
          <w:rStyle w:val="Emphasis"/>
          <w:rFonts w:ascii="Times New Roman" w:hAnsi="Times New Roman" w:cs="Times New Roman"/>
          <w:i w:val="0"/>
          <w:iCs w:val="0"/>
          <w:sz w:val="26"/>
          <w:szCs w:val="26"/>
        </w:rPr>
        <w:t>i đa 430km/ h.</w:t>
      </w:r>
    </w:p>
    <w:p w:rsidR="008A5CDB" w:rsidRDefault="008A5CDB" w:rsidP="008A5CDB">
      <w:pPr>
        <w:spacing w:line="312" w:lineRule="auto"/>
        <w:ind w:firstLine="720"/>
        <w:jc w:val="both"/>
        <w:rPr>
          <w:rStyle w:val="Emphasis"/>
          <w:rFonts w:ascii="Times New Roman" w:hAnsi="Times New Roman" w:cs="Times New Roman"/>
          <w:i w:val="0"/>
          <w:iCs w:val="0"/>
          <w:sz w:val="26"/>
          <w:szCs w:val="26"/>
        </w:rPr>
      </w:pPr>
      <w:r w:rsidRPr="008A5CDB">
        <w:rPr>
          <w:rStyle w:val="Emphasis"/>
          <w:rFonts w:ascii="Times New Roman" w:hAnsi="Times New Roman" w:cs="Times New Roman"/>
          <w:i w:val="0"/>
          <w:iCs w:val="0"/>
          <w:sz w:val="26"/>
          <w:szCs w:val="26"/>
        </w:rPr>
        <w:lastRenderedPageBreak/>
        <w:t xml:space="preserve">Tàu cao tốc đầu tiên của Trung Quốc được nhập khẩu hoặc xây dựng </w:t>
      </w:r>
      <w:proofErr w:type="gramStart"/>
      <w:r w:rsidRPr="008A5CDB">
        <w:rPr>
          <w:rStyle w:val="Emphasis"/>
          <w:rFonts w:ascii="Times New Roman" w:hAnsi="Times New Roman" w:cs="Times New Roman"/>
          <w:i w:val="0"/>
          <w:iCs w:val="0"/>
          <w:sz w:val="26"/>
          <w:szCs w:val="26"/>
        </w:rPr>
        <w:t>theo</w:t>
      </w:r>
      <w:proofErr w:type="gramEnd"/>
      <w:r w:rsidRPr="008A5CDB">
        <w:rPr>
          <w:rStyle w:val="Emphasis"/>
          <w:rFonts w:ascii="Times New Roman" w:hAnsi="Times New Roman" w:cs="Times New Roman"/>
          <w:i w:val="0"/>
          <w:iCs w:val="0"/>
          <w:sz w:val="26"/>
          <w:szCs w:val="26"/>
        </w:rPr>
        <w:t xml:space="preserve"> thỏa thuận chuyển giao công nghệ với các nhà sản xuất nước ngoài bao gồm Alstom, Siemens, Bombardier và Kawasaki Heavy Industries. Các kỹ sư Trung Quốc đã thiết kế lại các thành phần đào tạo nội bộ và xây dựng các đoàn tàu bản địa do Tổng công ty CRRC nhà nước sản xuất tại các nhà máy trên toàn quốc.</w:t>
      </w:r>
    </w:p>
    <w:p w:rsidR="008A5CDB" w:rsidRDefault="008A5CDB" w:rsidP="008A5CDB">
      <w:pPr>
        <w:spacing w:line="312" w:lineRule="auto"/>
        <w:ind w:firstLine="720"/>
        <w:jc w:val="center"/>
        <w:rPr>
          <w:rStyle w:val="Emphasis"/>
          <w:rFonts w:ascii="Times New Roman" w:hAnsi="Times New Roman" w:cs="Times New Roman"/>
          <w:i w:val="0"/>
          <w:iCs w:val="0"/>
          <w:sz w:val="26"/>
          <w:szCs w:val="26"/>
        </w:rPr>
      </w:pPr>
      <w:bookmarkStart w:id="11" w:name="_Toc526845818"/>
      <w:r w:rsidRPr="00105E9D">
        <w:rPr>
          <w:rFonts w:ascii="Times New Roman" w:hAnsi="Times New Roman" w:cs="Times New Roman"/>
          <w:b/>
          <w:sz w:val="26"/>
          <w:szCs w:val="26"/>
        </w:rPr>
        <w:t xml:space="preserve">Hình </w:t>
      </w:r>
      <w:r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5</w:t>
      </w:r>
      <w:r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 xml:space="preserve"> Bên trong một nhà ga đường sắt cao tốc tại Vũ Hán (Trung Quốc)</w:t>
      </w:r>
      <w:bookmarkEnd w:id="11"/>
    </w:p>
    <w:p w:rsidR="008A5CDB" w:rsidRDefault="008A5CDB" w:rsidP="008A5CDB">
      <w:pPr>
        <w:spacing w:line="312" w:lineRule="auto"/>
        <w:jc w:val="both"/>
        <w:rPr>
          <w:rStyle w:val="Emphasis"/>
          <w:rFonts w:ascii="Times New Roman" w:hAnsi="Times New Roman" w:cs="Times New Roman"/>
          <w:i w:val="0"/>
          <w:iCs w:val="0"/>
          <w:sz w:val="26"/>
          <w:szCs w:val="26"/>
        </w:rPr>
      </w:pPr>
      <w:r>
        <w:rPr>
          <w:noProof/>
        </w:rPr>
        <w:drawing>
          <wp:inline distT="0" distB="0" distL="0" distR="0">
            <wp:extent cx="5486400" cy="3659124"/>
            <wp:effectExtent l="0" t="0" r="0" b="0"/>
            <wp:docPr id="18" name="Picture 18" descr="2-æ­¦æ±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æ­¦æ±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59124"/>
                    </a:xfrm>
                    <a:prstGeom prst="rect">
                      <a:avLst/>
                    </a:prstGeom>
                    <a:noFill/>
                    <a:ln>
                      <a:noFill/>
                    </a:ln>
                  </pic:spPr>
                </pic:pic>
              </a:graphicData>
            </a:graphic>
          </wp:inline>
        </w:drawing>
      </w:r>
    </w:p>
    <w:p w:rsidR="008A5CDB" w:rsidRDefault="008A5CDB" w:rsidP="008A5CDB">
      <w:pPr>
        <w:spacing w:line="312" w:lineRule="auto"/>
        <w:jc w:val="center"/>
        <w:rPr>
          <w:rStyle w:val="Emphasis"/>
          <w:rFonts w:ascii="Times New Roman" w:hAnsi="Times New Roman" w:cs="Times New Roman"/>
          <w:iCs w:val="0"/>
          <w:sz w:val="26"/>
          <w:szCs w:val="26"/>
        </w:rPr>
      </w:pPr>
      <w:r w:rsidRPr="008A5CDB">
        <w:rPr>
          <w:rStyle w:val="Emphasis"/>
          <w:rFonts w:ascii="Times New Roman" w:hAnsi="Times New Roman" w:cs="Times New Roman"/>
          <w:iCs w:val="0"/>
          <w:sz w:val="26"/>
          <w:szCs w:val="26"/>
        </w:rPr>
        <w:t>Nguồn: xinhua.net</w:t>
      </w:r>
    </w:p>
    <w:p w:rsidR="008A5CDB" w:rsidRPr="008A5CDB" w:rsidRDefault="008A5CDB" w:rsidP="008A5CDB">
      <w:pPr>
        <w:spacing w:line="312" w:lineRule="auto"/>
        <w:ind w:firstLine="720"/>
        <w:jc w:val="both"/>
        <w:rPr>
          <w:rFonts w:ascii="Times New Roman" w:hAnsi="Times New Roman" w:cs="Times New Roman"/>
          <w:sz w:val="26"/>
          <w:szCs w:val="26"/>
        </w:rPr>
      </w:pPr>
      <w:r w:rsidRPr="008A5CDB">
        <w:rPr>
          <w:rFonts w:ascii="Times New Roman" w:hAnsi="Times New Roman" w:cs="Times New Roman"/>
          <w:sz w:val="26"/>
          <w:szCs w:val="26"/>
        </w:rPr>
        <w:t xml:space="preserve">Sáu tuyến tốc độ cao, Bắc Kinh - Thiên Tân, Thượng Hải - Nam Kinh, Bắc Kinh - Thượng Hải, Thượng Hải - Ninh Ba, Thượng Hải - Nam Kinh và Quảng Châu - Thâm Quyến - Hồng Kông, đã báo cáo khả năng sinh lời tốt trong những năm qua, và dịch vụ Bắc Kinh - Thượng Hải </w:t>
      </w:r>
      <w:r w:rsidR="00BA3AC4">
        <w:rPr>
          <w:rFonts w:ascii="Times New Roman" w:hAnsi="Times New Roman" w:cs="Times New Roman"/>
          <w:sz w:val="26"/>
          <w:szCs w:val="26"/>
        </w:rPr>
        <w:t>được đánh giá là có</w:t>
      </w:r>
      <w:r w:rsidRPr="008A5CDB">
        <w:rPr>
          <w:rFonts w:ascii="Times New Roman" w:hAnsi="Times New Roman" w:cs="Times New Roman"/>
          <w:sz w:val="26"/>
          <w:szCs w:val="26"/>
        </w:rPr>
        <w:t xml:space="preserve"> lợi nhuận</w:t>
      </w:r>
      <w:r w:rsidR="00BA3AC4">
        <w:rPr>
          <w:rFonts w:ascii="Times New Roman" w:hAnsi="Times New Roman" w:cs="Times New Roman"/>
          <w:sz w:val="26"/>
          <w:szCs w:val="26"/>
        </w:rPr>
        <w:t xml:space="preserve"> cao nhất</w:t>
      </w:r>
      <w:r w:rsidRPr="008A5CDB">
        <w:rPr>
          <w:rFonts w:ascii="Times New Roman" w:hAnsi="Times New Roman" w:cs="Times New Roman"/>
          <w:sz w:val="26"/>
          <w:szCs w:val="26"/>
        </w:rPr>
        <w:t>, báo cáo lợi nhuận ròng hàng năm không dưới 8 tỷ nhân dân tệ (1,16 tỷ đô la Mỹ</w:t>
      </w:r>
      <w:r>
        <w:rPr>
          <w:rFonts w:ascii="Times New Roman" w:hAnsi="Times New Roman" w:cs="Times New Roman"/>
          <w:sz w:val="26"/>
          <w:szCs w:val="26"/>
        </w:rPr>
        <w:t>).</w:t>
      </w:r>
    </w:p>
    <w:p w:rsidR="008A5CDB" w:rsidRDefault="008A5CDB" w:rsidP="008A5CDB">
      <w:pPr>
        <w:spacing w:line="312" w:lineRule="auto"/>
        <w:ind w:firstLine="720"/>
        <w:jc w:val="both"/>
        <w:rPr>
          <w:rFonts w:ascii="Times New Roman" w:hAnsi="Times New Roman" w:cs="Times New Roman"/>
          <w:sz w:val="26"/>
          <w:szCs w:val="26"/>
        </w:rPr>
      </w:pPr>
      <w:r w:rsidRPr="008A5CDB">
        <w:rPr>
          <w:rFonts w:ascii="Times New Roman" w:hAnsi="Times New Roman" w:cs="Times New Roman"/>
          <w:sz w:val="26"/>
          <w:szCs w:val="26"/>
        </w:rPr>
        <w:lastRenderedPageBreak/>
        <w:t xml:space="preserve">Quy hoạch tổng thể “Đường sắt trung dài hạn” mới cũng đã được hoàn thiện, cho mạng lưới đường sắt cao tốc 8 + 8 phục vụ quốc gia và các tuyến liên tỉnh mở rộng cho các dịch vụ khu vực và </w:t>
      </w:r>
      <w:r w:rsidR="00BA3AC4">
        <w:rPr>
          <w:rFonts w:ascii="Times New Roman" w:hAnsi="Times New Roman" w:cs="Times New Roman"/>
          <w:sz w:val="26"/>
          <w:szCs w:val="26"/>
        </w:rPr>
        <w:t xml:space="preserve">nhu cầu </w:t>
      </w:r>
      <w:r w:rsidRPr="008A5CDB">
        <w:rPr>
          <w:rFonts w:ascii="Times New Roman" w:hAnsi="Times New Roman" w:cs="Times New Roman"/>
          <w:sz w:val="26"/>
          <w:szCs w:val="26"/>
        </w:rPr>
        <w:t xml:space="preserve">đi lại cho các khu vực đô thị lớn. </w:t>
      </w:r>
      <w:proofErr w:type="gramStart"/>
      <w:r w:rsidR="00BA3AC4">
        <w:rPr>
          <w:rFonts w:ascii="Times New Roman" w:hAnsi="Times New Roman" w:cs="Times New Roman"/>
          <w:sz w:val="26"/>
          <w:szCs w:val="26"/>
        </w:rPr>
        <w:t>Thời gian</w:t>
      </w:r>
      <w:r w:rsidRPr="008A5CDB">
        <w:rPr>
          <w:rFonts w:ascii="Times New Roman" w:hAnsi="Times New Roman" w:cs="Times New Roman"/>
          <w:sz w:val="26"/>
          <w:szCs w:val="26"/>
        </w:rPr>
        <w:t xml:space="preserve"> hoàn thành đề xuất </w:t>
      </w:r>
      <w:r w:rsidR="00BA3AC4">
        <w:rPr>
          <w:rFonts w:ascii="Times New Roman" w:hAnsi="Times New Roman" w:cs="Times New Roman"/>
          <w:sz w:val="26"/>
          <w:szCs w:val="26"/>
        </w:rPr>
        <w:t>năm</w:t>
      </w:r>
      <w:r>
        <w:rPr>
          <w:rFonts w:ascii="Times New Roman" w:hAnsi="Times New Roman" w:cs="Times New Roman"/>
          <w:sz w:val="26"/>
          <w:szCs w:val="26"/>
        </w:rPr>
        <w:t xml:space="preserve"> 2030.</w:t>
      </w:r>
      <w:proofErr w:type="gramEnd"/>
    </w:p>
    <w:p w:rsidR="008A5CDB" w:rsidRPr="008A5CDB" w:rsidRDefault="008A5CDB" w:rsidP="008A5CDB">
      <w:pPr>
        <w:spacing w:line="312" w:lineRule="auto"/>
        <w:ind w:firstLine="720"/>
        <w:jc w:val="both"/>
        <w:rPr>
          <w:rStyle w:val="Emphasis"/>
          <w:rFonts w:ascii="Times New Roman" w:hAnsi="Times New Roman" w:cs="Times New Roman"/>
          <w:i w:val="0"/>
          <w:iCs w:val="0"/>
          <w:sz w:val="26"/>
          <w:szCs w:val="26"/>
        </w:rPr>
      </w:pPr>
      <w:proofErr w:type="gramStart"/>
      <w:r w:rsidRPr="008A5CDB">
        <w:rPr>
          <w:rStyle w:val="Emphasis"/>
          <w:rFonts w:ascii="Times New Roman" w:hAnsi="Times New Roman" w:cs="Times New Roman"/>
          <w:i w:val="0"/>
          <w:iCs w:val="0"/>
          <w:sz w:val="26"/>
          <w:szCs w:val="26"/>
        </w:rPr>
        <w:t>Tổng chiều dài mạng lưới đường sắt của Trung Quốc đạt 127.000 km vào cuối năm ngoái.</w:t>
      </w:r>
      <w:proofErr w:type="gramEnd"/>
      <w:r w:rsidRPr="008A5CDB">
        <w:rPr>
          <w:rStyle w:val="Emphasis"/>
          <w:rFonts w:ascii="Times New Roman" w:hAnsi="Times New Roman" w:cs="Times New Roman"/>
          <w:i w:val="0"/>
          <w:iCs w:val="0"/>
          <w:sz w:val="26"/>
          <w:szCs w:val="26"/>
        </w:rPr>
        <w:t xml:space="preserve"> </w:t>
      </w:r>
      <w:proofErr w:type="gramStart"/>
      <w:r w:rsidRPr="008A5CDB">
        <w:rPr>
          <w:rStyle w:val="Emphasis"/>
          <w:rFonts w:ascii="Times New Roman" w:hAnsi="Times New Roman" w:cs="Times New Roman"/>
          <w:i w:val="0"/>
          <w:iCs w:val="0"/>
          <w:sz w:val="26"/>
          <w:szCs w:val="26"/>
        </w:rPr>
        <w:t>Đường sắt điện và tuyến đường đôi lần lượt là 86.600km và 71.800km.</w:t>
      </w:r>
      <w:proofErr w:type="gramEnd"/>
    </w:p>
    <w:p w:rsidR="00427128" w:rsidRPr="007F37BD" w:rsidRDefault="0007459B" w:rsidP="007F37BD">
      <w:pPr>
        <w:pStyle w:val="ListParagraph"/>
        <w:numPr>
          <w:ilvl w:val="1"/>
          <w:numId w:val="1"/>
        </w:numPr>
        <w:spacing w:line="312" w:lineRule="auto"/>
        <w:outlineLvl w:val="1"/>
        <w:rPr>
          <w:rFonts w:ascii="Times New Roman" w:hAnsi="Times New Roman" w:cs="Times New Roman"/>
          <w:b/>
          <w:i/>
          <w:iCs/>
          <w:sz w:val="26"/>
          <w:szCs w:val="26"/>
        </w:rPr>
      </w:pPr>
      <w:bookmarkStart w:id="12" w:name="_Toc526845865"/>
      <w:r w:rsidRPr="00AC37BB">
        <w:rPr>
          <w:rStyle w:val="Emphasis"/>
          <w:rFonts w:ascii="Times New Roman" w:hAnsi="Times New Roman" w:cs="Times New Roman"/>
          <w:b/>
          <w:sz w:val="26"/>
          <w:szCs w:val="26"/>
        </w:rPr>
        <w:t>Vận chuyển đường bộ</w:t>
      </w:r>
      <w:bookmarkEnd w:id="12"/>
    </w:p>
    <w:p w:rsidR="00427128" w:rsidRPr="00427128" w:rsidRDefault="00C7687D" w:rsidP="00C7687D">
      <w:pPr>
        <w:spacing w:line="312"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Tháng </w:t>
      </w:r>
      <w:r w:rsidR="00D16451">
        <w:rPr>
          <w:rFonts w:ascii="Times New Roman" w:hAnsi="Times New Roman" w:cs="Times New Roman"/>
          <w:sz w:val="26"/>
          <w:szCs w:val="26"/>
        </w:rPr>
        <w:t>8</w:t>
      </w:r>
      <w:r w:rsidR="00A027FF">
        <w:rPr>
          <w:rFonts w:ascii="Times New Roman" w:hAnsi="Times New Roman" w:cs="Times New Roman"/>
          <w:sz w:val="26"/>
          <w:szCs w:val="26"/>
        </w:rPr>
        <w:t>/</w:t>
      </w:r>
      <w:r>
        <w:rPr>
          <w:rFonts w:ascii="Times New Roman" w:hAnsi="Times New Roman" w:cs="Times New Roman"/>
          <w:sz w:val="26"/>
          <w:szCs w:val="26"/>
        </w:rPr>
        <w:t>2018 v</w:t>
      </w:r>
      <w:r w:rsidR="00427128" w:rsidRPr="00427128">
        <w:rPr>
          <w:rFonts w:ascii="Times New Roman" w:hAnsi="Times New Roman" w:cs="Times New Roman"/>
          <w:sz w:val="26"/>
          <w:szCs w:val="26"/>
        </w:rPr>
        <w:t>ận chuyển hàng hóa bằng đường bộ</w:t>
      </w:r>
      <w:r w:rsidR="0076011B">
        <w:rPr>
          <w:rFonts w:ascii="Times New Roman" w:hAnsi="Times New Roman" w:cs="Times New Roman"/>
          <w:sz w:val="26"/>
          <w:szCs w:val="26"/>
        </w:rPr>
        <w:t xml:space="preserve"> (đường cao tốc)</w:t>
      </w:r>
      <w:r w:rsidR="002D1534">
        <w:rPr>
          <w:rFonts w:ascii="Times New Roman" w:hAnsi="Times New Roman" w:cs="Times New Roman"/>
          <w:sz w:val="26"/>
          <w:szCs w:val="26"/>
        </w:rPr>
        <w:t xml:space="preserve"> của Trung Quốc</w:t>
      </w:r>
      <w:r w:rsidR="0076011B">
        <w:rPr>
          <w:rFonts w:ascii="Times New Roman" w:hAnsi="Times New Roman" w:cs="Times New Roman"/>
          <w:sz w:val="26"/>
          <w:szCs w:val="26"/>
        </w:rPr>
        <w:t xml:space="preserve"> </w:t>
      </w:r>
      <w:r w:rsidR="00A027FF">
        <w:rPr>
          <w:rFonts w:ascii="Times New Roman" w:hAnsi="Times New Roman" w:cs="Times New Roman"/>
          <w:sz w:val="26"/>
          <w:szCs w:val="26"/>
        </w:rPr>
        <w:t>hồi phục nhẹ sau khi sụt giảm trong tháng</w:t>
      </w:r>
      <w:r w:rsidR="0009125F">
        <w:rPr>
          <w:rFonts w:ascii="Times New Roman" w:hAnsi="Times New Roman" w:cs="Times New Roman"/>
          <w:sz w:val="26"/>
          <w:szCs w:val="26"/>
        </w:rPr>
        <w:t xml:space="preserve"> 7</w:t>
      </w:r>
      <w:r w:rsidR="00A027FF">
        <w:rPr>
          <w:rFonts w:ascii="Times New Roman" w:hAnsi="Times New Roman" w:cs="Times New Roman"/>
          <w:sz w:val="26"/>
          <w:szCs w:val="26"/>
        </w:rPr>
        <w:t>/201</w:t>
      </w:r>
      <w:r>
        <w:rPr>
          <w:rFonts w:ascii="Times New Roman" w:hAnsi="Times New Roman" w:cs="Times New Roman"/>
          <w:sz w:val="26"/>
          <w:szCs w:val="26"/>
        </w:rPr>
        <w:t xml:space="preserve">8, </w:t>
      </w:r>
      <w:r w:rsidR="0076011B">
        <w:rPr>
          <w:rFonts w:ascii="Times New Roman" w:hAnsi="Times New Roman" w:cs="Times New Roman"/>
          <w:sz w:val="26"/>
          <w:szCs w:val="26"/>
        </w:rPr>
        <w:t xml:space="preserve">đạt </w:t>
      </w:r>
      <w:r w:rsidR="00A027FF" w:rsidRPr="00A027FF">
        <w:rPr>
          <w:rFonts w:ascii="Times New Roman" w:hAnsi="Times New Roman" w:cs="Times New Roman"/>
          <w:sz w:val="26"/>
          <w:szCs w:val="26"/>
        </w:rPr>
        <w:t>3</w:t>
      </w:r>
      <w:r w:rsidR="00A027FF">
        <w:rPr>
          <w:rFonts w:ascii="Times New Roman" w:hAnsi="Times New Roman" w:cs="Times New Roman"/>
          <w:sz w:val="26"/>
          <w:szCs w:val="26"/>
        </w:rPr>
        <w:t>.</w:t>
      </w:r>
      <w:r w:rsidR="00A027FF" w:rsidRPr="00A027FF">
        <w:rPr>
          <w:rFonts w:ascii="Times New Roman" w:hAnsi="Times New Roman" w:cs="Times New Roman"/>
          <w:sz w:val="26"/>
          <w:szCs w:val="26"/>
        </w:rPr>
        <w:t>403</w:t>
      </w:r>
      <w:r w:rsidR="00A027FF">
        <w:rPr>
          <w:rFonts w:ascii="Times New Roman" w:hAnsi="Times New Roman" w:cs="Times New Roman"/>
          <w:sz w:val="26"/>
          <w:szCs w:val="26"/>
        </w:rPr>
        <w:t>.</w:t>
      </w:r>
      <w:r w:rsidR="00A027FF" w:rsidRPr="00A027FF">
        <w:rPr>
          <w:rFonts w:ascii="Times New Roman" w:hAnsi="Times New Roman" w:cs="Times New Roman"/>
          <w:sz w:val="26"/>
          <w:szCs w:val="26"/>
        </w:rPr>
        <w:t>75</w:t>
      </w:r>
      <w:r w:rsidR="00A027FF">
        <w:rPr>
          <w:rFonts w:ascii="Times New Roman" w:hAnsi="Times New Roman" w:cs="Times New Roman"/>
          <w:sz w:val="26"/>
          <w:szCs w:val="26"/>
        </w:rPr>
        <w:t>0</w:t>
      </w:r>
      <w:r w:rsidRPr="00C7687D">
        <w:rPr>
          <w:rFonts w:ascii="Times New Roman" w:hAnsi="Times New Roman" w:cs="Times New Roman"/>
          <w:sz w:val="26"/>
          <w:szCs w:val="26"/>
        </w:rPr>
        <w:t xml:space="preserve">.000 </w:t>
      </w:r>
      <w:r w:rsidR="0076011B" w:rsidRPr="00C7687D">
        <w:rPr>
          <w:rFonts w:ascii="Times New Roman" w:hAnsi="Times New Roman" w:cs="Times New Roman"/>
          <w:sz w:val="26"/>
          <w:szCs w:val="26"/>
        </w:rPr>
        <w:t>tấ</w:t>
      </w:r>
      <w:r w:rsidR="00A027FF">
        <w:rPr>
          <w:rFonts w:ascii="Times New Roman" w:hAnsi="Times New Roman" w:cs="Times New Roman"/>
          <w:sz w:val="26"/>
          <w:szCs w:val="26"/>
        </w:rPr>
        <w:t>n, chỉ tăng</w:t>
      </w:r>
      <w:r>
        <w:rPr>
          <w:rFonts w:ascii="Times New Roman" w:hAnsi="Times New Roman" w:cs="Times New Roman"/>
          <w:sz w:val="26"/>
          <w:szCs w:val="26"/>
        </w:rPr>
        <w:t xml:space="preserve"> </w:t>
      </w:r>
      <w:r w:rsidR="00A027FF">
        <w:rPr>
          <w:rFonts w:ascii="Times New Roman" w:hAnsi="Times New Roman" w:cs="Times New Roman"/>
          <w:sz w:val="26"/>
          <w:szCs w:val="26"/>
        </w:rPr>
        <w:t>0,03</w:t>
      </w:r>
      <w:r>
        <w:rPr>
          <w:rFonts w:ascii="Times New Roman" w:hAnsi="Times New Roman" w:cs="Times New Roman"/>
          <w:sz w:val="26"/>
          <w:szCs w:val="26"/>
        </w:rPr>
        <w:t>% so vớ</w:t>
      </w:r>
      <w:r w:rsidR="00A027FF">
        <w:rPr>
          <w:rFonts w:ascii="Times New Roman" w:hAnsi="Times New Roman" w:cs="Times New Roman"/>
          <w:sz w:val="26"/>
          <w:szCs w:val="26"/>
        </w:rPr>
        <w:t xml:space="preserve">i tháng </w:t>
      </w:r>
      <w:r w:rsidR="0009125F">
        <w:rPr>
          <w:rFonts w:ascii="Times New Roman" w:hAnsi="Times New Roman" w:cs="Times New Roman"/>
          <w:sz w:val="26"/>
          <w:szCs w:val="26"/>
        </w:rPr>
        <w:t>7</w:t>
      </w:r>
      <w:r w:rsidR="00A027FF">
        <w:rPr>
          <w:rFonts w:ascii="Times New Roman" w:hAnsi="Times New Roman" w:cs="Times New Roman"/>
          <w:sz w:val="26"/>
          <w:szCs w:val="26"/>
        </w:rPr>
        <w:t>/2018 nhưng tăng 6,4</w:t>
      </w:r>
      <w:r>
        <w:rPr>
          <w:rFonts w:ascii="Times New Roman" w:hAnsi="Times New Roman" w:cs="Times New Roman"/>
          <w:sz w:val="26"/>
          <w:szCs w:val="26"/>
        </w:rPr>
        <w:t xml:space="preserve">% so với cùng kỳ năm 2017. Tính chung </w:t>
      </w:r>
      <w:r w:rsidR="000C3CBD">
        <w:rPr>
          <w:rFonts w:ascii="Times New Roman" w:hAnsi="Times New Roman" w:cs="Times New Roman"/>
          <w:sz w:val="26"/>
          <w:szCs w:val="26"/>
        </w:rPr>
        <w:t>8</w:t>
      </w:r>
      <w:r>
        <w:rPr>
          <w:rFonts w:ascii="Times New Roman" w:hAnsi="Times New Roman" w:cs="Times New Roman"/>
          <w:sz w:val="26"/>
          <w:szCs w:val="26"/>
        </w:rPr>
        <w:t xml:space="preserve"> tháng đầ</w:t>
      </w:r>
      <w:r w:rsidR="000C3CBD">
        <w:rPr>
          <w:rFonts w:ascii="Times New Roman" w:hAnsi="Times New Roman" w:cs="Times New Roman"/>
          <w:sz w:val="26"/>
          <w:szCs w:val="26"/>
        </w:rPr>
        <w:t>u năm 2018</w:t>
      </w:r>
      <w:r w:rsidR="007F37BD">
        <w:rPr>
          <w:rFonts w:ascii="Times New Roman" w:hAnsi="Times New Roman" w:cs="Times New Roman"/>
          <w:sz w:val="26"/>
          <w:szCs w:val="26"/>
        </w:rPr>
        <w:t xml:space="preserve"> </w:t>
      </w:r>
      <w:r w:rsidR="000C3CBD">
        <w:rPr>
          <w:rFonts w:ascii="Times New Roman" w:hAnsi="Times New Roman" w:cs="Times New Roman"/>
          <w:sz w:val="26"/>
          <w:szCs w:val="26"/>
        </w:rPr>
        <w:t>đạt 24</w:t>
      </w:r>
      <w:r w:rsidR="00A027FF">
        <w:rPr>
          <w:rFonts w:ascii="Times New Roman" w:hAnsi="Times New Roman" w:cs="Times New Roman"/>
          <w:sz w:val="26"/>
          <w:szCs w:val="26"/>
        </w:rPr>
        <w:t>.</w:t>
      </w:r>
      <w:r w:rsidR="000C3CBD">
        <w:rPr>
          <w:rFonts w:ascii="Times New Roman" w:hAnsi="Times New Roman" w:cs="Times New Roman"/>
          <w:sz w:val="26"/>
          <w:szCs w:val="26"/>
        </w:rPr>
        <w:t>931</w:t>
      </w:r>
      <w:r w:rsidR="00A027FF">
        <w:rPr>
          <w:rFonts w:ascii="Times New Roman" w:hAnsi="Times New Roman" w:cs="Times New Roman"/>
          <w:sz w:val="26"/>
          <w:szCs w:val="26"/>
        </w:rPr>
        <w:t>.</w:t>
      </w:r>
      <w:r w:rsidR="000C3CBD">
        <w:rPr>
          <w:rFonts w:ascii="Times New Roman" w:hAnsi="Times New Roman" w:cs="Times New Roman"/>
          <w:sz w:val="26"/>
          <w:szCs w:val="26"/>
        </w:rPr>
        <w:t>15</w:t>
      </w:r>
      <w:r w:rsidRPr="00C7687D">
        <w:rPr>
          <w:rFonts w:ascii="Times New Roman" w:hAnsi="Times New Roman" w:cs="Times New Roman"/>
          <w:sz w:val="26"/>
          <w:szCs w:val="26"/>
        </w:rPr>
        <w:t>0.000</w:t>
      </w:r>
      <w:r w:rsidR="000C3CBD">
        <w:rPr>
          <w:rFonts w:ascii="Times New Roman" w:hAnsi="Times New Roman" w:cs="Times New Roman"/>
          <w:sz w:val="26"/>
          <w:szCs w:val="26"/>
        </w:rPr>
        <w:t xml:space="preserve"> tấn, tăng 7,4</w:t>
      </w:r>
      <w:r w:rsidR="007F37BD">
        <w:rPr>
          <w:rFonts w:ascii="Times New Roman" w:hAnsi="Times New Roman" w:cs="Times New Roman"/>
          <w:sz w:val="26"/>
          <w:szCs w:val="26"/>
        </w:rPr>
        <w:t xml:space="preserve">% so với cùng kỳ năm </w:t>
      </w:r>
      <w:r>
        <w:rPr>
          <w:rFonts w:ascii="Times New Roman" w:hAnsi="Times New Roman" w:cs="Times New Roman"/>
          <w:sz w:val="26"/>
          <w:szCs w:val="26"/>
        </w:rPr>
        <w:t>2017</w:t>
      </w:r>
      <w:r w:rsidR="007F37BD">
        <w:rPr>
          <w:rFonts w:ascii="Times New Roman" w:hAnsi="Times New Roman" w:cs="Times New Roman"/>
          <w:sz w:val="26"/>
          <w:szCs w:val="26"/>
        </w:rPr>
        <w:t xml:space="preserve">. </w:t>
      </w:r>
    </w:p>
    <w:p w:rsidR="0064258B" w:rsidRDefault="00EB066A" w:rsidP="0025748E">
      <w:pPr>
        <w:pStyle w:val="ListParagraph"/>
        <w:spacing w:line="312" w:lineRule="auto"/>
        <w:jc w:val="center"/>
        <w:rPr>
          <w:rFonts w:ascii="Times New Roman" w:hAnsi="Times New Roman" w:cs="Times New Roman"/>
          <w:b/>
          <w:bCs/>
          <w:sz w:val="26"/>
          <w:szCs w:val="26"/>
        </w:rPr>
      </w:pPr>
      <w:bookmarkStart w:id="13" w:name="_Toc526845819"/>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008A5CDB">
        <w:rPr>
          <w:rFonts w:ascii="Times New Roman" w:hAnsi="Times New Roman" w:cs="Times New Roman"/>
          <w:b/>
          <w:noProof/>
          <w:sz w:val="26"/>
          <w:szCs w:val="26"/>
        </w:rPr>
        <w:t>6</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 xml:space="preserve">: </w:t>
      </w:r>
      <w:r w:rsidRPr="00105E9D">
        <w:rPr>
          <w:rFonts w:ascii="Times New Roman" w:hAnsi="Times New Roman" w:cs="Times New Roman"/>
          <w:b/>
          <w:bCs/>
          <w:sz w:val="26"/>
          <w:szCs w:val="26"/>
        </w:rPr>
        <w:t xml:space="preserve">Vận chuyển hàng hóa bằng đường bộ </w:t>
      </w:r>
      <w:proofErr w:type="gramStart"/>
      <w:r w:rsidR="0064258B">
        <w:rPr>
          <w:rFonts w:ascii="Times New Roman" w:hAnsi="Times New Roman" w:cs="Times New Roman"/>
          <w:b/>
          <w:bCs/>
          <w:sz w:val="26"/>
          <w:szCs w:val="26"/>
        </w:rPr>
        <w:t>theo</w:t>
      </w:r>
      <w:proofErr w:type="gramEnd"/>
      <w:r w:rsidR="0064258B">
        <w:rPr>
          <w:rFonts w:ascii="Times New Roman" w:hAnsi="Times New Roman" w:cs="Times New Roman"/>
          <w:b/>
          <w:bCs/>
          <w:sz w:val="26"/>
          <w:szCs w:val="26"/>
        </w:rPr>
        <w:t xml:space="preserve"> tháng</w:t>
      </w:r>
      <w:bookmarkEnd w:id="13"/>
      <w:r w:rsidR="0064258B">
        <w:rPr>
          <w:rFonts w:ascii="Times New Roman" w:hAnsi="Times New Roman" w:cs="Times New Roman"/>
          <w:b/>
          <w:bCs/>
          <w:sz w:val="26"/>
          <w:szCs w:val="26"/>
        </w:rPr>
        <w:t xml:space="preserve"> </w:t>
      </w:r>
    </w:p>
    <w:p w:rsidR="00427128" w:rsidRPr="00A027FF" w:rsidRDefault="00EB066A" w:rsidP="00A027FF">
      <w:pPr>
        <w:pStyle w:val="ListParagraph"/>
        <w:spacing w:line="312" w:lineRule="auto"/>
        <w:jc w:val="center"/>
        <w:rPr>
          <w:rStyle w:val="Emphasis"/>
          <w:rFonts w:ascii="Times New Roman" w:hAnsi="Times New Roman" w:cs="Times New Roman"/>
          <w:b/>
          <w:bCs/>
          <w:i w:val="0"/>
          <w:iCs w:val="0"/>
          <w:sz w:val="26"/>
          <w:szCs w:val="26"/>
        </w:rPr>
      </w:pPr>
      <w:proofErr w:type="gramStart"/>
      <w:r w:rsidRPr="00105E9D">
        <w:rPr>
          <w:rFonts w:ascii="Times New Roman" w:hAnsi="Times New Roman" w:cs="Times New Roman"/>
          <w:b/>
          <w:bCs/>
          <w:sz w:val="26"/>
          <w:szCs w:val="26"/>
        </w:rPr>
        <w:t>của</w:t>
      </w:r>
      <w:proofErr w:type="gramEnd"/>
      <w:r w:rsidRPr="00105E9D">
        <w:rPr>
          <w:rFonts w:ascii="Times New Roman" w:hAnsi="Times New Roman" w:cs="Times New Roman"/>
          <w:b/>
          <w:bCs/>
          <w:sz w:val="26"/>
          <w:szCs w:val="26"/>
        </w:rPr>
        <w:t xml:space="preserve"> Trung Quốc</w:t>
      </w:r>
      <w:r w:rsidR="00427128">
        <w:rPr>
          <w:rFonts w:ascii="Times New Roman" w:hAnsi="Times New Roman" w:cs="Times New Roman"/>
          <w:b/>
          <w:bCs/>
          <w:sz w:val="26"/>
          <w:szCs w:val="26"/>
        </w:rPr>
        <w:t xml:space="preserve"> </w:t>
      </w:r>
      <w:r w:rsidR="00C7687D" w:rsidRPr="00A027FF">
        <w:rPr>
          <w:rFonts w:ascii="Times New Roman" w:hAnsi="Times New Roman" w:cs="Times New Roman"/>
          <w:b/>
          <w:bCs/>
          <w:sz w:val="26"/>
          <w:szCs w:val="26"/>
        </w:rPr>
        <w:t xml:space="preserve"> </w:t>
      </w:r>
      <w:r w:rsidR="0025748E" w:rsidRPr="00A027FF">
        <w:rPr>
          <w:rFonts w:ascii="Times New Roman" w:hAnsi="Times New Roman" w:cs="Times New Roman"/>
          <w:b/>
          <w:bCs/>
          <w:sz w:val="26"/>
          <w:szCs w:val="26"/>
        </w:rPr>
        <w:t>(đvt: 10.000 tấn)</w:t>
      </w:r>
    </w:p>
    <w:p w:rsidR="001D2E97" w:rsidRDefault="001D2E97" w:rsidP="00C7687D">
      <w:pPr>
        <w:pStyle w:val="ListParagraph"/>
        <w:spacing w:line="312" w:lineRule="auto"/>
        <w:ind w:left="0"/>
        <w:jc w:val="center"/>
        <w:rPr>
          <w:rStyle w:val="Emphasis"/>
          <w:rFonts w:ascii="Times New Roman" w:hAnsi="Times New Roman" w:cs="Times New Roman"/>
          <w:sz w:val="26"/>
          <w:szCs w:val="26"/>
        </w:rPr>
      </w:pPr>
    </w:p>
    <w:p w:rsidR="007C66DE" w:rsidRPr="000E1C76" w:rsidRDefault="00D16451" w:rsidP="000E1C76">
      <w:pPr>
        <w:pStyle w:val="ListParagraph"/>
        <w:spacing w:line="312" w:lineRule="auto"/>
        <w:ind w:left="0"/>
        <w:jc w:val="center"/>
        <w:rPr>
          <w:rStyle w:val="Emphasis"/>
          <w:rFonts w:ascii="Times New Roman" w:hAnsi="Times New Roman" w:cs="Times New Roman"/>
          <w:sz w:val="26"/>
          <w:szCs w:val="26"/>
        </w:rPr>
      </w:pPr>
      <w:r>
        <w:rPr>
          <w:noProof/>
        </w:rPr>
        <w:drawing>
          <wp:inline distT="0" distB="0" distL="0" distR="0" wp14:anchorId="69EAD616" wp14:editId="7123FA88">
            <wp:extent cx="5570806" cy="3425483"/>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B066A" w:rsidRPr="00105E9D">
        <w:rPr>
          <w:rStyle w:val="Emphasis"/>
          <w:rFonts w:ascii="Times New Roman" w:hAnsi="Times New Roman" w:cs="Times New Roman"/>
          <w:sz w:val="26"/>
          <w:szCs w:val="26"/>
        </w:rPr>
        <w:t>Nguồn: tính toán từ số liệu của cơ quan thống kê quốc gia Trung Quố</w:t>
      </w:r>
      <w:r w:rsidR="000E1C76">
        <w:rPr>
          <w:rStyle w:val="Emphasis"/>
          <w:rFonts w:ascii="Times New Roman" w:hAnsi="Times New Roman" w:cs="Times New Roman"/>
          <w:sz w:val="26"/>
          <w:szCs w:val="26"/>
        </w:rPr>
        <w:t>c</w:t>
      </w:r>
    </w:p>
    <w:p w:rsidR="00606F25" w:rsidRPr="00AC37BB" w:rsidRDefault="0007459B" w:rsidP="00AC37BB">
      <w:pPr>
        <w:pStyle w:val="ListParagraph"/>
        <w:numPr>
          <w:ilvl w:val="1"/>
          <w:numId w:val="1"/>
        </w:numPr>
        <w:spacing w:line="312" w:lineRule="auto"/>
        <w:outlineLvl w:val="1"/>
        <w:rPr>
          <w:rStyle w:val="Emphasis"/>
          <w:rFonts w:ascii="Times New Roman" w:hAnsi="Times New Roman" w:cs="Times New Roman"/>
          <w:b/>
          <w:sz w:val="26"/>
          <w:szCs w:val="26"/>
        </w:rPr>
      </w:pPr>
      <w:bookmarkStart w:id="14" w:name="_Toc526845866"/>
      <w:r w:rsidRPr="00AC37BB">
        <w:rPr>
          <w:rStyle w:val="Emphasis"/>
          <w:rFonts w:ascii="Times New Roman" w:hAnsi="Times New Roman" w:cs="Times New Roman"/>
          <w:b/>
          <w:sz w:val="26"/>
          <w:szCs w:val="26"/>
        </w:rPr>
        <w:lastRenderedPageBreak/>
        <w:t>Vận chuyển đường thủy</w:t>
      </w:r>
      <w:bookmarkEnd w:id="14"/>
    </w:p>
    <w:p w:rsidR="00392A7A" w:rsidRPr="00261835" w:rsidRDefault="002D1534" w:rsidP="008A5CDB">
      <w:pPr>
        <w:spacing w:before="120" w:after="120" w:line="312" w:lineRule="auto"/>
        <w:ind w:firstLine="720"/>
        <w:jc w:val="both"/>
        <w:rPr>
          <w:rStyle w:val="Emphasis"/>
          <w:rFonts w:ascii="Times New Roman" w:hAnsi="Times New Roman" w:cs="Times New Roman"/>
          <w:i w:val="0"/>
          <w:sz w:val="26"/>
          <w:szCs w:val="26"/>
        </w:rPr>
      </w:pPr>
      <w:r w:rsidRPr="00261835">
        <w:rPr>
          <w:rStyle w:val="Emphasis"/>
          <w:rFonts w:ascii="Times New Roman" w:hAnsi="Times New Roman" w:cs="Times New Roman"/>
          <w:i w:val="0"/>
          <w:sz w:val="26"/>
          <w:szCs w:val="26"/>
        </w:rPr>
        <w:t xml:space="preserve">Tháng </w:t>
      </w:r>
      <w:r w:rsidR="00261835" w:rsidRPr="00261835">
        <w:rPr>
          <w:rStyle w:val="Emphasis"/>
          <w:rFonts w:ascii="Times New Roman" w:hAnsi="Times New Roman" w:cs="Times New Roman"/>
          <w:i w:val="0"/>
          <w:sz w:val="26"/>
          <w:szCs w:val="26"/>
        </w:rPr>
        <w:t>8</w:t>
      </w:r>
      <w:r w:rsidRPr="00261835">
        <w:rPr>
          <w:rStyle w:val="Emphasis"/>
          <w:rFonts w:ascii="Times New Roman" w:hAnsi="Times New Roman" w:cs="Times New Roman"/>
          <w:i w:val="0"/>
          <w:sz w:val="26"/>
          <w:szCs w:val="26"/>
        </w:rPr>
        <w:t>/2018, v</w:t>
      </w:r>
      <w:r w:rsidR="0064258B" w:rsidRPr="00261835">
        <w:rPr>
          <w:rStyle w:val="Emphasis"/>
          <w:rFonts w:ascii="Times New Roman" w:hAnsi="Times New Roman" w:cs="Times New Roman"/>
          <w:i w:val="0"/>
          <w:sz w:val="26"/>
          <w:szCs w:val="26"/>
        </w:rPr>
        <w:t xml:space="preserve">ận chuyển hàng hóa bằng đường thủy </w:t>
      </w:r>
      <w:r w:rsidR="00261835" w:rsidRPr="00261835">
        <w:rPr>
          <w:rStyle w:val="Emphasis"/>
          <w:rFonts w:ascii="Times New Roman" w:hAnsi="Times New Roman" w:cs="Times New Roman"/>
          <w:i w:val="0"/>
          <w:sz w:val="26"/>
          <w:szCs w:val="26"/>
        </w:rPr>
        <w:t>đã tăng trở lại sau khi giảm trong tháng 7/2018, đạt 620.750.000 tấn</w:t>
      </w:r>
      <w:r w:rsidRPr="00261835">
        <w:rPr>
          <w:rStyle w:val="Emphasis"/>
          <w:rFonts w:ascii="Times New Roman" w:hAnsi="Times New Roman" w:cs="Times New Roman"/>
          <w:i w:val="0"/>
          <w:sz w:val="26"/>
          <w:szCs w:val="26"/>
        </w:rPr>
        <w:t xml:space="preserve">, </w:t>
      </w:r>
      <w:r w:rsidR="00261835" w:rsidRPr="00261835">
        <w:rPr>
          <w:rStyle w:val="Emphasis"/>
          <w:rFonts w:ascii="Times New Roman" w:hAnsi="Times New Roman" w:cs="Times New Roman"/>
          <w:i w:val="0"/>
          <w:sz w:val="26"/>
          <w:szCs w:val="26"/>
        </w:rPr>
        <w:t>tăng 4,6% so với tháng trước đó và</w:t>
      </w:r>
      <w:r w:rsidR="0064258B" w:rsidRPr="00261835">
        <w:rPr>
          <w:rStyle w:val="Emphasis"/>
          <w:rFonts w:ascii="Times New Roman" w:hAnsi="Times New Roman" w:cs="Times New Roman"/>
          <w:i w:val="0"/>
          <w:sz w:val="26"/>
          <w:szCs w:val="26"/>
        </w:rPr>
        <w:t xml:space="preserve"> tăng </w:t>
      </w:r>
      <w:r w:rsidR="00261835" w:rsidRPr="00261835">
        <w:rPr>
          <w:rStyle w:val="Emphasis"/>
          <w:rFonts w:ascii="Times New Roman" w:hAnsi="Times New Roman" w:cs="Times New Roman"/>
          <w:i w:val="0"/>
          <w:sz w:val="26"/>
          <w:szCs w:val="26"/>
        </w:rPr>
        <w:t>7</w:t>
      </w:r>
      <w:r w:rsidRPr="00261835">
        <w:rPr>
          <w:rStyle w:val="Emphasis"/>
          <w:rFonts w:ascii="Times New Roman" w:hAnsi="Times New Roman" w:cs="Times New Roman"/>
          <w:i w:val="0"/>
          <w:sz w:val="26"/>
          <w:szCs w:val="26"/>
        </w:rPr>
        <w:t>,4</w:t>
      </w:r>
      <w:r w:rsidR="0064258B" w:rsidRPr="00261835">
        <w:rPr>
          <w:rStyle w:val="Emphasis"/>
          <w:rFonts w:ascii="Times New Roman" w:hAnsi="Times New Roman" w:cs="Times New Roman"/>
          <w:i w:val="0"/>
          <w:sz w:val="26"/>
          <w:szCs w:val="26"/>
        </w:rPr>
        <w:t xml:space="preserve">% so với tháng </w:t>
      </w:r>
      <w:r w:rsidR="0009125F">
        <w:rPr>
          <w:rStyle w:val="Emphasis"/>
          <w:rFonts w:ascii="Times New Roman" w:hAnsi="Times New Roman" w:cs="Times New Roman"/>
          <w:i w:val="0"/>
          <w:sz w:val="26"/>
          <w:szCs w:val="26"/>
        </w:rPr>
        <w:t>8</w:t>
      </w:r>
      <w:bookmarkStart w:id="15" w:name="_GoBack"/>
      <w:bookmarkEnd w:id="15"/>
      <w:r w:rsidR="0064258B" w:rsidRPr="00261835">
        <w:rPr>
          <w:rStyle w:val="Emphasis"/>
          <w:rFonts w:ascii="Times New Roman" w:hAnsi="Times New Roman" w:cs="Times New Roman"/>
          <w:i w:val="0"/>
          <w:sz w:val="26"/>
          <w:szCs w:val="26"/>
        </w:rPr>
        <w:t xml:space="preserve">/2017. </w:t>
      </w:r>
      <w:r w:rsidRPr="00261835">
        <w:rPr>
          <w:rStyle w:val="Emphasis"/>
          <w:rFonts w:ascii="Times New Roman" w:hAnsi="Times New Roman" w:cs="Times New Roman"/>
          <w:i w:val="0"/>
          <w:sz w:val="26"/>
          <w:szCs w:val="26"/>
        </w:rPr>
        <w:t xml:space="preserve">Tính chung </w:t>
      </w:r>
      <w:r w:rsidR="00261835" w:rsidRPr="00261835">
        <w:rPr>
          <w:rStyle w:val="Emphasis"/>
          <w:rFonts w:ascii="Times New Roman" w:hAnsi="Times New Roman" w:cs="Times New Roman"/>
          <w:i w:val="0"/>
          <w:sz w:val="26"/>
          <w:szCs w:val="26"/>
        </w:rPr>
        <w:t>8</w:t>
      </w:r>
      <w:r w:rsidRPr="00261835">
        <w:rPr>
          <w:rStyle w:val="Emphasis"/>
          <w:rFonts w:ascii="Times New Roman" w:hAnsi="Times New Roman" w:cs="Times New Roman"/>
          <w:i w:val="0"/>
          <w:sz w:val="26"/>
          <w:szCs w:val="26"/>
        </w:rPr>
        <w:t xml:space="preserve"> tháng đầu năm 2018, vận chuyển hàng hóa bằng đường thủy của Trung Quốc đạt </w:t>
      </w:r>
      <w:r w:rsidR="00261835" w:rsidRPr="00261835">
        <w:rPr>
          <w:rStyle w:val="Emphasis"/>
          <w:rFonts w:ascii="Times New Roman" w:hAnsi="Times New Roman" w:cs="Times New Roman"/>
          <w:i w:val="0"/>
          <w:sz w:val="26"/>
          <w:szCs w:val="26"/>
        </w:rPr>
        <w:t>4.482.37</w:t>
      </w:r>
      <w:r w:rsidRPr="00261835">
        <w:rPr>
          <w:rStyle w:val="Emphasis"/>
          <w:rFonts w:ascii="Times New Roman" w:hAnsi="Times New Roman" w:cs="Times New Roman"/>
          <w:i w:val="0"/>
          <w:sz w:val="26"/>
          <w:szCs w:val="26"/>
        </w:rPr>
        <w:t>0.000</w:t>
      </w:r>
      <w:r w:rsidR="00261835" w:rsidRPr="00261835">
        <w:rPr>
          <w:rStyle w:val="Emphasis"/>
          <w:rFonts w:ascii="Times New Roman" w:hAnsi="Times New Roman" w:cs="Times New Roman"/>
          <w:i w:val="0"/>
          <w:sz w:val="26"/>
          <w:szCs w:val="26"/>
        </w:rPr>
        <w:t xml:space="preserve"> tấng</w:t>
      </w:r>
      <w:r w:rsidRPr="00261835">
        <w:rPr>
          <w:rStyle w:val="Emphasis"/>
          <w:rFonts w:ascii="Times New Roman" w:hAnsi="Times New Roman" w:cs="Times New Roman"/>
          <w:i w:val="0"/>
          <w:sz w:val="26"/>
          <w:szCs w:val="26"/>
        </w:rPr>
        <w:t xml:space="preserve">, tăng 2,6% so với cùng kỳ năm 2017. </w:t>
      </w:r>
    </w:p>
    <w:p w:rsidR="0064258B" w:rsidRDefault="00243473" w:rsidP="0064258B">
      <w:pPr>
        <w:pStyle w:val="ListParagraph"/>
        <w:spacing w:line="312" w:lineRule="auto"/>
        <w:jc w:val="center"/>
        <w:rPr>
          <w:rFonts w:ascii="Times New Roman" w:hAnsi="Times New Roman" w:cs="Times New Roman"/>
          <w:b/>
          <w:bCs/>
          <w:sz w:val="26"/>
          <w:szCs w:val="26"/>
        </w:rPr>
      </w:pPr>
      <w:bookmarkStart w:id="16" w:name="_Toc526845820"/>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008A5CDB">
        <w:rPr>
          <w:rFonts w:ascii="Times New Roman" w:hAnsi="Times New Roman" w:cs="Times New Roman"/>
          <w:b/>
          <w:noProof/>
          <w:sz w:val="26"/>
          <w:szCs w:val="26"/>
        </w:rPr>
        <w:t>7</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 xml:space="preserve">: </w:t>
      </w:r>
      <w:r w:rsidRPr="00105E9D">
        <w:rPr>
          <w:rFonts w:ascii="Times New Roman" w:hAnsi="Times New Roman" w:cs="Times New Roman"/>
          <w:b/>
          <w:bCs/>
          <w:sz w:val="26"/>
          <w:szCs w:val="26"/>
        </w:rPr>
        <w:t xml:space="preserve">Vận chuyển hàng hóa bằng đường thủy </w:t>
      </w:r>
      <w:proofErr w:type="gramStart"/>
      <w:r w:rsidR="0064258B">
        <w:rPr>
          <w:rFonts w:ascii="Times New Roman" w:hAnsi="Times New Roman" w:cs="Times New Roman"/>
          <w:b/>
          <w:bCs/>
          <w:sz w:val="26"/>
          <w:szCs w:val="26"/>
        </w:rPr>
        <w:t>theo</w:t>
      </w:r>
      <w:proofErr w:type="gramEnd"/>
      <w:r w:rsidR="0064258B">
        <w:rPr>
          <w:rFonts w:ascii="Times New Roman" w:hAnsi="Times New Roman" w:cs="Times New Roman"/>
          <w:b/>
          <w:bCs/>
          <w:sz w:val="26"/>
          <w:szCs w:val="26"/>
        </w:rPr>
        <w:t xml:space="preserve"> tháng</w:t>
      </w:r>
      <w:bookmarkEnd w:id="16"/>
    </w:p>
    <w:p w:rsidR="0025748E" w:rsidRDefault="00243473" w:rsidP="0064258B">
      <w:pPr>
        <w:pStyle w:val="ListParagraph"/>
        <w:spacing w:line="312" w:lineRule="auto"/>
        <w:jc w:val="center"/>
        <w:rPr>
          <w:rFonts w:ascii="Times New Roman" w:hAnsi="Times New Roman" w:cs="Times New Roman"/>
          <w:b/>
          <w:bCs/>
          <w:sz w:val="26"/>
          <w:szCs w:val="26"/>
        </w:rPr>
      </w:pPr>
      <w:proofErr w:type="gramStart"/>
      <w:r w:rsidRPr="00105E9D">
        <w:rPr>
          <w:rFonts w:ascii="Times New Roman" w:hAnsi="Times New Roman" w:cs="Times New Roman"/>
          <w:b/>
          <w:bCs/>
          <w:sz w:val="26"/>
          <w:szCs w:val="26"/>
        </w:rPr>
        <w:t>của</w:t>
      </w:r>
      <w:proofErr w:type="gramEnd"/>
      <w:r w:rsidRPr="00105E9D">
        <w:rPr>
          <w:rFonts w:ascii="Times New Roman" w:hAnsi="Times New Roman" w:cs="Times New Roman"/>
          <w:b/>
          <w:bCs/>
          <w:sz w:val="26"/>
          <w:szCs w:val="26"/>
        </w:rPr>
        <w:t xml:space="preserve"> Trung Quốc</w:t>
      </w:r>
      <w:r w:rsidR="002D1534">
        <w:rPr>
          <w:rFonts w:ascii="Times New Roman" w:hAnsi="Times New Roman" w:cs="Times New Roman"/>
          <w:b/>
          <w:bCs/>
          <w:sz w:val="26"/>
          <w:szCs w:val="26"/>
        </w:rPr>
        <w:t xml:space="preserve"> </w:t>
      </w:r>
      <w:r w:rsidR="002D1534" w:rsidRPr="00105E9D">
        <w:rPr>
          <w:rFonts w:ascii="Times New Roman" w:hAnsi="Times New Roman" w:cs="Times New Roman"/>
          <w:b/>
          <w:bCs/>
          <w:sz w:val="26"/>
          <w:szCs w:val="26"/>
        </w:rPr>
        <w:t>(</w:t>
      </w:r>
      <w:r w:rsidR="002D1534">
        <w:rPr>
          <w:rFonts w:ascii="Times New Roman" w:hAnsi="Times New Roman" w:cs="Times New Roman"/>
          <w:b/>
          <w:bCs/>
          <w:sz w:val="26"/>
          <w:szCs w:val="26"/>
        </w:rPr>
        <w:t xml:space="preserve">đvt: </w:t>
      </w:r>
      <w:r w:rsidR="002D1534" w:rsidRPr="00105E9D">
        <w:rPr>
          <w:rFonts w:ascii="Times New Roman" w:hAnsi="Times New Roman" w:cs="Times New Roman"/>
          <w:b/>
          <w:bCs/>
          <w:sz w:val="26"/>
          <w:szCs w:val="26"/>
        </w:rPr>
        <w:t>10.000 tấn)</w:t>
      </w:r>
    </w:p>
    <w:p w:rsidR="007F37BD" w:rsidRPr="00105E9D" w:rsidRDefault="00D16451" w:rsidP="002D1534">
      <w:pPr>
        <w:spacing w:line="312" w:lineRule="auto"/>
        <w:jc w:val="center"/>
        <w:rPr>
          <w:rStyle w:val="Emphasis"/>
          <w:rFonts w:ascii="Times New Roman" w:hAnsi="Times New Roman" w:cs="Times New Roman"/>
          <w:i w:val="0"/>
          <w:sz w:val="26"/>
          <w:szCs w:val="26"/>
        </w:rPr>
      </w:pPr>
      <w:r>
        <w:rPr>
          <w:noProof/>
        </w:rPr>
        <w:drawing>
          <wp:inline distT="0" distB="0" distL="0" distR="0" wp14:anchorId="223ECD39" wp14:editId="4FB254B3">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4A39" w:rsidRDefault="00243473" w:rsidP="00632796">
      <w:pPr>
        <w:pStyle w:val="ListParagraph"/>
        <w:spacing w:line="312" w:lineRule="auto"/>
        <w:rPr>
          <w:rStyle w:val="Emphasis"/>
          <w:rFonts w:ascii="Times New Roman" w:hAnsi="Times New Roman" w:cs="Times New Roman"/>
          <w:sz w:val="26"/>
          <w:szCs w:val="26"/>
        </w:rPr>
      </w:pPr>
      <w:r w:rsidRPr="00105E9D">
        <w:rPr>
          <w:rStyle w:val="Emphasis"/>
          <w:rFonts w:ascii="Times New Roman" w:hAnsi="Times New Roman" w:cs="Times New Roman"/>
          <w:sz w:val="26"/>
          <w:szCs w:val="26"/>
        </w:rPr>
        <w:t>Nguồn: tính toán từ số liệu của cơ quan thống kê quốc gia Trung Quốc</w:t>
      </w:r>
    </w:p>
    <w:p w:rsidR="00BA3AC4" w:rsidRDefault="00BA3AC4" w:rsidP="00632796">
      <w:pPr>
        <w:pStyle w:val="ListParagraph"/>
        <w:spacing w:line="312" w:lineRule="auto"/>
        <w:rPr>
          <w:rStyle w:val="Emphasis"/>
          <w:rFonts w:ascii="Times New Roman" w:hAnsi="Times New Roman" w:cs="Times New Roman"/>
          <w:b/>
          <w:i w:val="0"/>
          <w:iCs w:val="0"/>
          <w:caps/>
          <w:sz w:val="26"/>
          <w:szCs w:val="26"/>
        </w:rPr>
      </w:pPr>
    </w:p>
    <w:p w:rsidR="00BA3AC4" w:rsidRDefault="00BA3AC4" w:rsidP="00BA3AC4">
      <w:pPr>
        <w:spacing w:line="312" w:lineRule="auto"/>
        <w:ind w:firstLine="720"/>
        <w:jc w:val="both"/>
        <w:rPr>
          <w:rStyle w:val="Emphasis"/>
          <w:rFonts w:ascii="Times New Roman" w:hAnsi="Times New Roman" w:cs="Times New Roman"/>
          <w:i w:val="0"/>
          <w:sz w:val="26"/>
          <w:szCs w:val="26"/>
        </w:rPr>
      </w:pPr>
      <w:proofErr w:type="gramStart"/>
      <w:r w:rsidRPr="00BA3AC4">
        <w:rPr>
          <w:rStyle w:val="Emphasis"/>
          <w:rFonts w:ascii="Times New Roman" w:hAnsi="Times New Roman" w:cs="Times New Roman"/>
          <w:i w:val="0"/>
          <w:sz w:val="26"/>
          <w:szCs w:val="26"/>
        </w:rPr>
        <w:t>Trung Quốc vừa trở thành quốc gia đóng tàu lớn thứ hai thế giớ</w:t>
      </w:r>
      <w:r>
        <w:rPr>
          <w:rStyle w:val="Emphasis"/>
          <w:rFonts w:ascii="Times New Roman" w:hAnsi="Times New Roman" w:cs="Times New Roman"/>
          <w:i w:val="0"/>
          <w:sz w:val="26"/>
          <w:szCs w:val="26"/>
        </w:rPr>
        <w:t xml:space="preserve">i với </w:t>
      </w:r>
      <w:r w:rsidRPr="00BA3AC4">
        <w:rPr>
          <w:rStyle w:val="Emphasis"/>
          <w:rFonts w:ascii="Times New Roman" w:hAnsi="Times New Roman" w:cs="Times New Roman"/>
          <w:i w:val="0"/>
          <w:sz w:val="26"/>
          <w:szCs w:val="26"/>
        </w:rPr>
        <w:t>nhiều tàu chở quặng khổng lồ, tàu chở dầu và tàu container dự kiến giao hàng cho chủ tàu Trung Quốc trong năm tới.</w:t>
      </w:r>
      <w:proofErr w:type="gramEnd"/>
    </w:p>
    <w:p w:rsidR="00BA3AC4" w:rsidRDefault="00BA3AC4" w:rsidP="00BA3AC4">
      <w:pPr>
        <w:spacing w:line="312" w:lineRule="auto"/>
        <w:ind w:firstLine="720"/>
        <w:jc w:val="both"/>
        <w:rPr>
          <w:rStyle w:val="Emphasis"/>
          <w:rFonts w:ascii="Times New Roman" w:hAnsi="Times New Roman" w:cs="Times New Roman"/>
          <w:i w:val="0"/>
          <w:sz w:val="26"/>
          <w:szCs w:val="26"/>
        </w:rPr>
      </w:pPr>
      <w:r w:rsidRPr="00BA3AC4">
        <w:rPr>
          <w:rStyle w:val="Emphasis"/>
          <w:rFonts w:ascii="Times New Roman" w:hAnsi="Times New Roman" w:cs="Times New Roman"/>
          <w:i w:val="0"/>
          <w:sz w:val="26"/>
          <w:szCs w:val="26"/>
        </w:rPr>
        <w:t xml:space="preserve">Tăng trưởng mạnh </w:t>
      </w:r>
      <w:r>
        <w:rPr>
          <w:rStyle w:val="Emphasis"/>
          <w:rFonts w:ascii="Times New Roman" w:hAnsi="Times New Roman" w:cs="Times New Roman"/>
          <w:i w:val="0"/>
          <w:sz w:val="26"/>
          <w:szCs w:val="26"/>
        </w:rPr>
        <w:t xml:space="preserve">của </w:t>
      </w:r>
      <w:r w:rsidRPr="00BA3AC4">
        <w:rPr>
          <w:rStyle w:val="Emphasis"/>
          <w:rFonts w:ascii="Times New Roman" w:hAnsi="Times New Roman" w:cs="Times New Roman"/>
          <w:i w:val="0"/>
          <w:sz w:val="26"/>
          <w:szCs w:val="26"/>
        </w:rPr>
        <w:t>đội tàu buôn thuộc sở hữu của Trung</w:t>
      </w:r>
      <w:r>
        <w:rPr>
          <w:rStyle w:val="Emphasis"/>
          <w:rFonts w:ascii="Times New Roman" w:hAnsi="Times New Roman" w:cs="Times New Roman"/>
          <w:i w:val="0"/>
          <w:sz w:val="26"/>
          <w:szCs w:val="26"/>
        </w:rPr>
        <w:t xml:space="preserve"> Quốc cho thấy tiềm lực hàng hải mạnh mẽ của Trung Quốc trong thời gian tới. </w:t>
      </w:r>
    </w:p>
    <w:p w:rsidR="00BA3AC4" w:rsidRDefault="000E1C76" w:rsidP="000E1C76">
      <w:pPr>
        <w:spacing w:line="312" w:lineRule="auto"/>
        <w:ind w:firstLine="720"/>
        <w:jc w:val="both"/>
        <w:rPr>
          <w:rStyle w:val="Emphasis"/>
          <w:rFonts w:ascii="Times New Roman" w:hAnsi="Times New Roman" w:cs="Times New Roman"/>
          <w:i w:val="0"/>
          <w:sz w:val="26"/>
          <w:szCs w:val="26"/>
        </w:rPr>
      </w:pPr>
      <w:proofErr w:type="gramStart"/>
      <w:r>
        <w:rPr>
          <w:rStyle w:val="Emphasis"/>
          <w:rFonts w:ascii="Times New Roman" w:hAnsi="Times New Roman" w:cs="Times New Roman"/>
          <w:i w:val="0"/>
          <w:sz w:val="26"/>
          <w:szCs w:val="26"/>
        </w:rPr>
        <w:t>Tàu container được sử dụng cho cả hoạt động xuất khẩu và nhập khẩu trong khi hàng rời có tải trọng lớn thường chủ yếu phục vụ hoạt động nhập khẩu.</w:t>
      </w:r>
      <w:proofErr w:type="gramEnd"/>
      <w:r>
        <w:rPr>
          <w:rStyle w:val="Emphasis"/>
          <w:rFonts w:ascii="Times New Roman" w:hAnsi="Times New Roman" w:cs="Times New Roman"/>
          <w:i w:val="0"/>
          <w:sz w:val="26"/>
          <w:szCs w:val="26"/>
        </w:rPr>
        <w:t xml:space="preserve"> </w:t>
      </w:r>
      <w:proofErr w:type="gramStart"/>
      <w:r w:rsidR="00BA3AC4" w:rsidRPr="00BA3AC4">
        <w:rPr>
          <w:rStyle w:val="Emphasis"/>
          <w:rFonts w:ascii="Times New Roman" w:hAnsi="Times New Roman" w:cs="Times New Roman"/>
          <w:i w:val="0"/>
          <w:sz w:val="26"/>
          <w:szCs w:val="26"/>
        </w:rPr>
        <w:t xml:space="preserve">Trong </w:t>
      </w:r>
      <w:r w:rsidR="00BA3AC4" w:rsidRPr="00BA3AC4">
        <w:rPr>
          <w:rStyle w:val="Emphasis"/>
          <w:rFonts w:ascii="Times New Roman" w:hAnsi="Times New Roman" w:cs="Times New Roman"/>
          <w:i w:val="0"/>
          <w:sz w:val="26"/>
          <w:szCs w:val="26"/>
        </w:rPr>
        <w:lastRenderedPageBreak/>
        <w:t xml:space="preserve">số lượng lớn hàng hóa được sản xuất và hàng rời, khả năng tiếp tục tham gia các tàu thuộc sở hữu của Trung Quốc là </w:t>
      </w:r>
      <w:r>
        <w:rPr>
          <w:rStyle w:val="Emphasis"/>
          <w:rFonts w:ascii="Times New Roman" w:hAnsi="Times New Roman" w:cs="Times New Roman"/>
          <w:i w:val="0"/>
          <w:sz w:val="26"/>
          <w:szCs w:val="26"/>
        </w:rPr>
        <w:t>rất lớn.</w:t>
      </w:r>
      <w:proofErr w:type="gramEnd"/>
    </w:p>
    <w:p w:rsidR="000E1C76" w:rsidRDefault="000E1C76" w:rsidP="000E1C76">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Đ</w:t>
      </w:r>
      <w:r w:rsidRPr="000E1C76">
        <w:rPr>
          <w:rStyle w:val="Emphasis"/>
          <w:rFonts w:ascii="Times New Roman" w:hAnsi="Times New Roman" w:cs="Times New Roman"/>
          <w:i w:val="0"/>
          <w:sz w:val="26"/>
          <w:szCs w:val="26"/>
        </w:rPr>
        <w:t xml:space="preserve">ội tàu thuộc sở hữu của Trung Quốc ghi nhận mức tăng trưởng 6,5% trong năm 2015, 7,5% trong năm 2016 và 9,4% trong năm 2017, trước khi tăng 7,1% trong </w:t>
      </w:r>
      <w:r>
        <w:rPr>
          <w:rStyle w:val="Emphasis"/>
          <w:rFonts w:ascii="Times New Roman" w:hAnsi="Times New Roman" w:cs="Times New Roman"/>
          <w:i w:val="0"/>
          <w:sz w:val="26"/>
          <w:szCs w:val="26"/>
        </w:rPr>
        <w:t>8 tháng đầu năm 2018.</w:t>
      </w:r>
    </w:p>
    <w:p w:rsidR="000E1C76" w:rsidRDefault="000E1C76" w:rsidP="000E1C76">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Trong khi đội tàu của</w:t>
      </w:r>
      <w:r w:rsidRPr="000E1C76">
        <w:rPr>
          <w:rStyle w:val="Emphasis"/>
          <w:rFonts w:ascii="Times New Roman" w:hAnsi="Times New Roman" w:cs="Times New Roman"/>
          <w:i w:val="0"/>
          <w:sz w:val="26"/>
          <w:szCs w:val="26"/>
        </w:rPr>
        <w:t xml:space="preserve"> Hy Lạp đạt tổng cộ</w:t>
      </w:r>
      <w:r>
        <w:rPr>
          <w:rStyle w:val="Emphasis"/>
          <w:rFonts w:ascii="Times New Roman" w:hAnsi="Times New Roman" w:cs="Times New Roman"/>
          <w:i w:val="0"/>
          <w:sz w:val="26"/>
          <w:szCs w:val="26"/>
        </w:rPr>
        <w:t>ng 222 triệu tấn lớn, còn gọi là tấn Anh (1 gross ton=</w:t>
      </w:r>
      <w:r w:rsidRPr="000E1C76">
        <w:rPr>
          <w:rFonts w:ascii="Arial" w:hAnsi="Arial" w:cs="Arial"/>
          <w:color w:val="545454"/>
          <w:shd w:val="clear" w:color="auto" w:fill="FFFFFF"/>
        </w:rPr>
        <w:t xml:space="preserve"> </w:t>
      </w:r>
      <w:r w:rsidRPr="000E1C76">
        <w:rPr>
          <w:rStyle w:val="Emphasis"/>
          <w:rFonts w:ascii="Times New Roman" w:hAnsi="Times New Roman" w:cs="Times New Roman"/>
          <w:sz w:val="26"/>
          <w:szCs w:val="26"/>
        </w:rPr>
        <w:t>1016 kg)</w:t>
      </w:r>
      <w:r w:rsidRPr="000E1C76">
        <w:rPr>
          <w:rStyle w:val="Emphasis"/>
          <w:rFonts w:ascii="Times New Roman" w:hAnsi="Times New Roman" w:cs="Times New Roman"/>
          <w:i w:val="0"/>
          <w:sz w:val="26"/>
          <w:szCs w:val="26"/>
        </w:rPr>
        <w:t xml:space="preserve">, </w:t>
      </w:r>
      <w:r>
        <w:rPr>
          <w:rStyle w:val="Emphasis"/>
          <w:rFonts w:ascii="Times New Roman" w:hAnsi="Times New Roman" w:cs="Times New Roman"/>
          <w:i w:val="0"/>
          <w:sz w:val="26"/>
          <w:szCs w:val="26"/>
        </w:rPr>
        <w:t>đội tàu</w:t>
      </w:r>
      <w:r w:rsidRPr="000E1C76">
        <w:rPr>
          <w:rStyle w:val="Emphasis"/>
          <w:rFonts w:ascii="Times New Roman" w:hAnsi="Times New Roman" w:cs="Times New Roman"/>
          <w:i w:val="0"/>
          <w:sz w:val="26"/>
          <w:szCs w:val="26"/>
        </w:rPr>
        <w:t xml:space="preserve"> của Trung Quốc bao gồm 7.744 tàu</w:t>
      </w:r>
      <w:r>
        <w:rPr>
          <w:rStyle w:val="Emphasis"/>
          <w:rFonts w:ascii="Times New Roman" w:hAnsi="Times New Roman" w:cs="Times New Roman"/>
          <w:i w:val="0"/>
          <w:sz w:val="26"/>
          <w:szCs w:val="26"/>
        </w:rPr>
        <w:t xml:space="preserve"> với tải trọng 170 triệu tấn lớn</w:t>
      </w:r>
      <w:r w:rsidRPr="000E1C76">
        <w:rPr>
          <w:rStyle w:val="Emphasis"/>
          <w:rFonts w:ascii="Times New Roman" w:hAnsi="Times New Roman" w:cs="Times New Roman"/>
          <w:i w:val="0"/>
          <w:sz w:val="26"/>
          <w:szCs w:val="26"/>
        </w:rPr>
        <w:t xml:space="preserve"> vào cuối tháng 8</w:t>
      </w:r>
      <w:r>
        <w:rPr>
          <w:rStyle w:val="Emphasis"/>
          <w:rFonts w:ascii="Times New Roman" w:hAnsi="Times New Roman" w:cs="Times New Roman"/>
          <w:i w:val="0"/>
          <w:sz w:val="26"/>
          <w:szCs w:val="26"/>
        </w:rPr>
        <w:t>/2018</w:t>
      </w:r>
      <w:r w:rsidRPr="000E1C76">
        <w:rPr>
          <w:rStyle w:val="Emphasis"/>
          <w:rFonts w:ascii="Times New Roman" w:hAnsi="Times New Roman" w:cs="Times New Roman"/>
          <w:i w:val="0"/>
          <w:sz w:val="26"/>
          <w:szCs w:val="26"/>
        </w:rPr>
        <w:t xml:space="preserve">, </w:t>
      </w:r>
      <w:r>
        <w:rPr>
          <w:rStyle w:val="Emphasis"/>
          <w:rFonts w:ascii="Times New Roman" w:hAnsi="Times New Roman" w:cs="Times New Roman"/>
          <w:i w:val="0"/>
          <w:sz w:val="26"/>
          <w:szCs w:val="26"/>
        </w:rPr>
        <w:t xml:space="preserve">cao hơn mức 167.6 triệu tấn lớn </w:t>
      </w:r>
      <w:r w:rsidRPr="000E1C76">
        <w:rPr>
          <w:rStyle w:val="Emphasis"/>
          <w:rFonts w:ascii="Times New Roman" w:hAnsi="Times New Roman" w:cs="Times New Roman"/>
          <w:i w:val="0"/>
          <w:sz w:val="26"/>
          <w:szCs w:val="26"/>
        </w:rPr>
        <w:t>của Nhật Bản. Đội tàu của Trung Quốc đã mở rộng 34% kể từ cuối năm 2014, so với mức tăng 23% của Hy Lạp và chỉ 2% cho Nhật Bản.</w:t>
      </w:r>
    </w:p>
    <w:p w:rsidR="000E1C76" w:rsidRDefault="000E1C76" w:rsidP="000E1C76">
      <w:pPr>
        <w:spacing w:line="312" w:lineRule="auto"/>
        <w:ind w:firstLine="720"/>
        <w:jc w:val="center"/>
        <w:rPr>
          <w:rStyle w:val="Emphasis"/>
          <w:rFonts w:ascii="Times New Roman" w:hAnsi="Times New Roman" w:cs="Times New Roman"/>
          <w:i w:val="0"/>
          <w:sz w:val="26"/>
          <w:szCs w:val="26"/>
        </w:rPr>
      </w:pPr>
      <w:bookmarkStart w:id="17" w:name="_Toc526845821"/>
      <w:r w:rsidRPr="00105E9D">
        <w:rPr>
          <w:rFonts w:ascii="Times New Roman" w:hAnsi="Times New Roman" w:cs="Times New Roman"/>
          <w:b/>
          <w:sz w:val="26"/>
          <w:szCs w:val="26"/>
        </w:rPr>
        <w:t xml:space="preserve">Hình </w:t>
      </w:r>
      <w:r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Pr="00105E9D">
        <w:rPr>
          <w:rFonts w:ascii="Times New Roman" w:hAnsi="Times New Roman" w:cs="Times New Roman"/>
          <w:b/>
          <w:sz w:val="26"/>
          <w:szCs w:val="26"/>
        </w:rPr>
        <w:fldChar w:fldCharType="separate"/>
      </w:r>
      <w:r>
        <w:rPr>
          <w:rFonts w:ascii="Times New Roman" w:hAnsi="Times New Roman" w:cs="Times New Roman"/>
          <w:b/>
          <w:noProof/>
          <w:sz w:val="26"/>
          <w:szCs w:val="26"/>
        </w:rPr>
        <w:t>8</w:t>
      </w:r>
      <w:r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Pr>
          <w:rFonts w:ascii="Times New Roman" w:hAnsi="Times New Roman" w:cs="Times New Roman"/>
          <w:b/>
          <w:sz w:val="26"/>
          <w:szCs w:val="26"/>
        </w:rPr>
        <w:t xml:space="preserve"> Đội tàu của các nước</w:t>
      </w:r>
      <w:bookmarkEnd w:id="17"/>
      <w:r>
        <w:rPr>
          <w:rFonts w:ascii="Times New Roman" w:hAnsi="Times New Roman" w:cs="Times New Roman"/>
          <w:b/>
          <w:sz w:val="26"/>
          <w:szCs w:val="26"/>
        </w:rPr>
        <w:t xml:space="preserve"> </w:t>
      </w:r>
    </w:p>
    <w:p w:rsidR="00BA3AC4" w:rsidRDefault="00BA3AC4" w:rsidP="00BA3AC4">
      <w:pPr>
        <w:spacing w:line="312" w:lineRule="auto"/>
        <w:ind w:firstLine="720"/>
        <w:jc w:val="both"/>
        <w:rPr>
          <w:rStyle w:val="Emphasis"/>
          <w:rFonts w:ascii="Times New Roman" w:hAnsi="Times New Roman" w:cs="Times New Roman"/>
          <w:i w:val="0"/>
          <w:sz w:val="26"/>
          <w:szCs w:val="26"/>
        </w:rPr>
      </w:pPr>
      <w:r>
        <w:rPr>
          <w:noProof/>
        </w:rPr>
        <w:drawing>
          <wp:inline distT="0" distB="0" distL="0" distR="0">
            <wp:extent cx="5486400" cy="3152710"/>
            <wp:effectExtent l="0" t="0" r="0" b="0"/>
            <wp:docPr id="19" name="Picture 19" descr="w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le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152710"/>
                    </a:xfrm>
                    <a:prstGeom prst="rect">
                      <a:avLst/>
                    </a:prstGeom>
                    <a:noFill/>
                    <a:ln>
                      <a:noFill/>
                    </a:ln>
                  </pic:spPr>
                </pic:pic>
              </a:graphicData>
            </a:graphic>
          </wp:inline>
        </w:drawing>
      </w:r>
    </w:p>
    <w:p w:rsidR="00BA3AC4" w:rsidRPr="000E1C76" w:rsidRDefault="00BA3AC4" w:rsidP="000E1C76">
      <w:pPr>
        <w:spacing w:line="312" w:lineRule="auto"/>
        <w:ind w:firstLine="720"/>
        <w:jc w:val="center"/>
        <w:rPr>
          <w:rStyle w:val="Emphasis"/>
          <w:rFonts w:ascii="Times New Roman" w:hAnsi="Times New Roman" w:cs="Times New Roman"/>
          <w:sz w:val="26"/>
          <w:szCs w:val="26"/>
        </w:rPr>
      </w:pPr>
      <w:r w:rsidRPr="000E1C76">
        <w:rPr>
          <w:rStyle w:val="Emphasis"/>
          <w:rFonts w:ascii="Times New Roman" w:hAnsi="Times New Roman" w:cs="Times New Roman"/>
          <w:sz w:val="26"/>
          <w:szCs w:val="26"/>
        </w:rPr>
        <w:t xml:space="preserve">Nguồn: </w:t>
      </w:r>
      <w:r w:rsidR="000E1C76" w:rsidRPr="000E1C76">
        <w:rPr>
          <w:rStyle w:val="Emphasis"/>
          <w:rFonts w:ascii="Times New Roman" w:hAnsi="Times New Roman" w:cs="Times New Roman"/>
          <w:sz w:val="26"/>
          <w:szCs w:val="26"/>
        </w:rPr>
        <w:t>Clarksons Research</w:t>
      </w:r>
    </w:p>
    <w:p w:rsidR="00606F25" w:rsidRPr="00AC37BB" w:rsidRDefault="0007459B" w:rsidP="00AC37BB">
      <w:pPr>
        <w:pStyle w:val="ListParagraph"/>
        <w:numPr>
          <w:ilvl w:val="1"/>
          <w:numId w:val="1"/>
        </w:numPr>
        <w:spacing w:line="312" w:lineRule="auto"/>
        <w:outlineLvl w:val="1"/>
        <w:rPr>
          <w:rStyle w:val="Emphasis"/>
          <w:rFonts w:ascii="Times New Roman" w:hAnsi="Times New Roman" w:cs="Times New Roman"/>
          <w:b/>
          <w:sz w:val="26"/>
          <w:szCs w:val="26"/>
        </w:rPr>
      </w:pPr>
      <w:bookmarkStart w:id="18" w:name="_Toc526845867"/>
      <w:r w:rsidRPr="00AC37BB">
        <w:rPr>
          <w:rStyle w:val="Emphasis"/>
          <w:rFonts w:ascii="Times New Roman" w:hAnsi="Times New Roman" w:cs="Times New Roman"/>
          <w:b/>
          <w:sz w:val="26"/>
          <w:szCs w:val="26"/>
        </w:rPr>
        <w:t>Vận chuyển hàng không dân dụng:</w:t>
      </w:r>
      <w:bookmarkEnd w:id="18"/>
    </w:p>
    <w:p w:rsidR="00632796" w:rsidRPr="007C66DE" w:rsidRDefault="00606F25" w:rsidP="008A5CDB">
      <w:pPr>
        <w:spacing w:line="312" w:lineRule="auto"/>
        <w:ind w:firstLine="720"/>
        <w:jc w:val="both"/>
        <w:rPr>
          <w:rFonts w:ascii="Times New Roman" w:hAnsi="Times New Roman" w:cs="Times New Roman"/>
          <w:iCs/>
          <w:sz w:val="26"/>
          <w:szCs w:val="26"/>
        </w:rPr>
      </w:pPr>
      <w:proofErr w:type="gramStart"/>
      <w:r w:rsidRPr="00105E9D">
        <w:rPr>
          <w:rStyle w:val="Emphasis"/>
          <w:rFonts w:ascii="Times New Roman" w:hAnsi="Times New Roman" w:cs="Times New Roman"/>
          <w:i w:val="0"/>
          <w:sz w:val="26"/>
          <w:szCs w:val="26"/>
        </w:rPr>
        <w:t>Vận chuyể</w:t>
      </w:r>
      <w:r w:rsidR="00314E63">
        <w:rPr>
          <w:rStyle w:val="Emphasis"/>
          <w:rFonts w:ascii="Times New Roman" w:hAnsi="Times New Roman" w:cs="Times New Roman"/>
          <w:i w:val="0"/>
          <w:sz w:val="26"/>
          <w:szCs w:val="26"/>
        </w:rPr>
        <w:t>n hàng hóa bằ</w:t>
      </w:r>
      <w:r w:rsidRPr="00105E9D">
        <w:rPr>
          <w:rStyle w:val="Emphasis"/>
          <w:rFonts w:ascii="Times New Roman" w:hAnsi="Times New Roman" w:cs="Times New Roman"/>
          <w:i w:val="0"/>
          <w:sz w:val="26"/>
          <w:szCs w:val="26"/>
        </w:rPr>
        <w:t xml:space="preserve">ng đường hàng không dân dụng </w:t>
      </w:r>
      <w:r w:rsidR="001D2E97">
        <w:rPr>
          <w:rStyle w:val="Emphasis"/>
          <w:rFonts w:ascii="Times New Roman" w:hAnsi="Times New Roman" w:cs="Times New Roman"/>
          <w:i w:val="0"/>
          <w:sz w:val="26"/>
          <w:szCs w:val="26"/>
        </w:rPr>
        <w:t xml:space="preserve">của Trung </w:t>
      </w:r>
      <w:r w:rsidR="008735CF">
        <w:rPr>
          <w:rStyle w:val="Emphasis"/>
          <w:rFonts w:ascii="Times New Roman" w:hAnsi="Times New Roman" w:cs="Times New Roman"/>
          <w:i w:val="0"/>
          <w:sz w:val="26"/>
          <w:szCs w:val="26"/>
        </w:rPr>
        <w:t xml:space="preserve">Quốc </w:t>
      </w:r>
      <w:r w:rsidR="00F14C13">
        <w:rPr>
          <w:rStyle w:val="Emphasis"/>
          <w:rFonts w:ascii="Times New Roman" w:hAnsi="Times New Roman" w:cs="Times New Roman"/>
          <w:i w:val="0"/>
          <w:sz w:val="26"/>
          <w:szCs w:val="26"/>
        </w:rPr>
        <w:t>giảm nhẹ</w:t>
      </w:r>
      <w:r w:rsidR="00817266">
        <w:rPr>
          <w:rStyle w:val="Emphasis"/>
          <w:rFonts w:ascii="Times New Roman" w:hAnsi="Times New Roman" w:cs="Times New Roman"/>
          <w:i w:val="0"/>
          <w:sz w:val="26"/>
          <w:szCs w:val="26"/>
        </w:rPr>
        <w:t xml:space="preserve"> trong tháng </w:t>
      </w:r>
      <w:r w:rsidR="000C3CBD">
        <w:rPr>
          <w:rStyle w:val="Emphasis"/>
          <w:rFonts w:ascii="Times New Roman" w:hAnsi="Times New Roman" w:cs="Times New Roman"/>
          <w:i w:val="0"/>
          <w:sz w:val="26"/>
          <w:szCs w:val="26"/>
        </w:rPr>
        <w:t>8</w:t>
      </w:r>
      <w:r w:rsidR="00F14C13">
        <w:rPr>
          <w:rStyle w:val="Emphasis"/>
          <w:rFonts w:ascii="Times New Roman" w:hAnsi="Times New Roman" w:cs="Times New Roman"/>
          <w:i w:val="0"/>
          <w:sz w:val="26"/>
          <w:szCs w:val="26"/>
        </w:rPr>
        <w:t xml:space="preserve">/2018, </w:t>
      </w:r>
      <w:r w:rsidR="000C3CBD">
        <w:rPr>
          <w:rStyle w:val="Emphasis"/>
          <w:rFonts w:ascii="Times New Roman" w:hAnsi="Times New Roman" w:cs="Times New Roman"/>
          <w:i w:val="0"/>
          <w:sz w:val="26"/>
          <w:szCs w:val="26"/>
        </w:rPr>
        <w:t>giữ nguyên mức của tháng 7/2018</w:t>
      </w:r>
      <w:r w:rsidR="00817266">
        <w:rPr>
          <w:rStyle w:val="Emphasis"/>
          <w:rFonts w:ascii="Times New Roman" w:hAnsi="Times New Roman" w:cs="Times New Roman"/>
          <w:i w:val="0"/>
          <w:sz w:val="26"/>
          <w:szCs w:val="26"/>
        </w:rPr>
        <w:t>.</w:t>
      </w:r>
      <w:proofErr w:type="gramEnd"/>
      <w:r w:rsidR="00817266">
        <w:rPr>
          <w:rStyle w:val="Emphasis"/>
          <w:rFonts w:ascii="Times New Roman" w:hAnsi="Times New Roman" w:cs="Times New Roman"/>
          <w:i w:val="0"/>
          <w:sz w:val="26"/>
          <w:szCs w:val="26"/>
        </w:rPr>
        <w:t xml:space="preserve"> Tính chung </w:t>
      </w:r>
      <w:r w:rsidR="000C3CBD">
        <w:rPr>
          <w:rStyle w:val="Emphasis"/>
          <w:rFonts w:ascii="Times New Roman" w:hAnsi="Times New Roman" w:cs="Times New Roman"/>
          <w:i w:val="0"/>
          <w:sz w:val="26"/>
          <w:szCs w:val="26"/>
        </w:rPr>
        <w:t xml:space="preserve">8 </w:t>
      </w:r>
      <w:r w:rsidR="00F14C13">
        <w:rPr>
          <w:rStyle w:val="Emphasis"/>
          <w:rFonts w:ascii="Times New Roman" w:hAnsi="Times New Roman" w:cs="Times New Roman"/>
          <w:i w:val="0"/>
          <w:sz w:val="26"/>
          <w:szCs w:val="26"/>
        </w:rPr>
        <w:lastRenderedPageBreak/>
        <w:t xml:space="preserve">tháng đầu năm 2018, vận chuyển hàng hóa bằng đường hàng không đạt </w:t>
      </w:r>
      <w:r w:rsidR="000C3CBD">
        <w:rPr>
          <w:rStyle w:val="Emphasis"/>
          <w:rFonts w:ascii="Times New Roman" w:hAnsi="Times New Roman" w:cs="Times New Roman"/>
          <w:i w:val="0"/>
          <w:sz w:val="26"/>
          <w:szCs w:val="26"/>
        </w:rPr>
        <w:t>4.7</w:t>
      </w:r>
      <w:r w:rsidR="00817266" w:rsidRPr="00817266">
        <w:rPr>
          <w:rStyle w:val="Emphasis"/>
          <w:rFonts w:ascii="Times New Roman" w:hAnsi="Times New Roman" w:cs="Times New Roman"/>
          <w:i w:val="0"/>
          <w:sz w:val="26"/>
          <w:szCs w:val="26"/>
        </w:rPr>
        <w:t>5</w:t>
      </w:r>
      <w:r w:rsidR="00961E55" w:rsidRPr="00817266">
        <w:rPr>
          <w:rStyle w:val="Emphasis"/>
          <w:rFonts w:ascii="Times New Roman" w:hAnsi="Times New Roman" w:cs="Times New Roman"/>
          <w:i w:val="0"/>
          <w:sz w:val="26"/>
          <w:szCs w:val="26"/>
        </w:rPr>
        <w:t>0.000</w:t>
      </w:r>
      <w:r w:rsidR="00961E55">
        <w:rPr>
          <w:rStyle w:val="Emphasis"/>
          <w:rFonts w:ascii="Times New Roman" w:hAnsi="Times New Roman" w:cs="Times New Roman"/>
          <w:i w:val="0"/>
          <w:sz w:val="26"/>
          <w:szCs w:val="26"/>
        </w:rPr>
        <w:t xml:space="preserve"> tấ</w:t>
      </w:r>
      <w:r w:rsidR="00817266">
        <w:rPr>
          <w:rStyle w:val="Emphasis"/>
          <w:rFonts w:ascii="Times New Roman" w:hAnsi="Times New Roman" w:cs="Times New Roman"/>
          <w:i w:val="0"/>
          <w:sz w:val="26"/>
          <w:szCs w:val="26"/>
        </w:rPr>
        <w:t>n, tăng 6</w:t>
      </w:r>
      <w:proofErr w:type="gramStart"/>
      <w:r w:rsidR="00817266">
        <w:rPr>
          <w:rStyle w:val="Emphasis"/>
          <w:rFonts w:ascii="Times New Roman" w:hAnsi="Times New Roman" w:cs="Times New Roman"/>
          <w:i w:val="0"/>
          <w:sz w:val="26"/>
          <w:szCs w:val="26"/>
        </w:rPr>
        <w:t>,</w:t>
      </w:r>
      <w:r w:rsidR="000C3CBD">
        <w:rPr>
          <w:rStyle w:val="Emphasis"/>
          <w:rFonts w:ascii="Times New Roman" w:hAnsi="Times New Roman" w:cs="Times New Roman"/>
          <w:i w:val="0"/>
          <w:sz w:val="26"/>
          <w:szCs w:val="26"/>
        </w:rPr>
        <w:t>5</w:t>
      </w:r>
      <w:proofErr w:type="gramEnd"/>
      <w:r w:rsidR="00961E55">
        <w:rPr>
          <w:rStyle w:val="Emphasis"/>
          <w:rFonts w:ascii="Times New Roman" w:hAnsi="Times New Roman" w:cs="Times New Roman"/>
          <w:i w:val="0"/>
          <w:sz w:val="26"/>
          <w:szCs w:val="26"/>
        </w:rPr>
        <w:t xml:space="preserve">% so với </w:t>
      </w:r>
      <w:r w:rsidR="000C3CBD">
        <w:rPr>
          <w:rStyle w:val="Emphasis"/>
          <w:rFonts w:ascii="Times New Roman" w:hAnsi="Times New Roman" w:cs="Times New Roman"/>
          <w:i w:val="0"/>
          <w:sz w:val="26"/>
          <w:szCs w:val="26"/>
        </w:rPr>
        <w:t>8</w:t>
      </w:r>
      <w:r w:rsidR="00817266">
        <w:rPr>
          <w:rStyle w:val="Emphasis"/>
          <w:rFonts w:ascii="Times New Roman" w:hAnsi="Times New Roman" w:cs="Times New Roman"/>
          <w:i w:val="0"/>
          <w:sz w:val="26"/>
          <w:szCs w:val="26"/>
        </w:rPr>
        <w:t xml:space="preserve"> tháng</w:t>
      </w:r>
      <w:r w:rsidR="00961E55">
        <w:rPr>
          <w:rStyle w:val="Emphasis"/>
          <w:rFonts w:ascii="Times New Roman" w:hAnsi="Times New Roman" w:cs="Times New Roman"/>
          <w:i w:val="0"/>
          <w:sz w:val="26"/>
          <w:szCs w:val="26"/>
        </w:rPr>
        <w:t xml:space="preserve"> đầu năm 2017. </w:t>
      </w:r>
    </w:p>
    <w:p w:rsidR="001D2E97" w:rsidRPr="003334FF" w:rsidRDefault="00606F25" w:rsidP="00BA3AC4">
      <w:pPr>
        <w:pStyle w:val="ListParagraph"/>
        <w:spacing w:line="312" w:lineRule="auto"/>
        <w:jc w:val="center"/>
        <w:rPr>
          <w:rStyle w:val="Emphasis"/>
          <w:rFonts w:ascii="Times New Roman" w:hAnsi="Times New Roman" w:cs="Times New Roman"/>
          <w:b/>
          <w:bCs/>
          <w:i w:val="0"/>
          <w:iCs w:val="0"/>
          <w:sz w:val="26"/>
          <w:szCs w:val="26"/>
        </w:rPr>
      </w:pPr>
      <w:bookmarkStart w:id="19" w:name="_Toc526845822"/>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000E1C76">
        <w:rPr>
          <w:rFonts w:ascii="Times New Roman" w:hAnsi="Times New Roman" w:cs="Times New Roman"/>
          <w:b/>
          <w:noProof/>
          <w:sz w:val="26"/>
          <w:szCs w:val="26"/>
        </w:rPr>
        <w:t>9</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 xml:space="preserve">: </w:t>
      </w:r>
      <w:r w:rsidRPr="00105E9D">
        <w:rPr>
          <w:rFonts w:ascii="Times New Roman" w:hAnsi="Times New Roman" w:cs="Times New Roman"/>
          <w:b/>
          <w:bCs/>
          <w:sz w:val="26"/>
          <w:szCs w:val="26"/>
        </w:rPr>
        <w:t xml:space="preserve">Vận chuyển hàng hóa bằng hàng không dân dụng của Trung Quốc </w:t>
      </w:r>
      <w:r w:rsidR="0025748E" w:rsidRPr="00105E9D">
        <w:rPr>
          <w:rFonts w:ascii="Times New Roman" w:hAnsi="Times New Roman" w:cs="Times New Roman"/>
          <w:b/>
          <w:bCs/>
          <w:sz w:val="26"/>
          <w:szCs w:val="26"/>
        </w:rPr>
        <w:t>(</w:t>
      </w:r>
      <w:r w:rsidR="0025748E">
        <w:rPr>
          <w:rFonts w:ascii="Times New Roman" w:hAnsi="Times New Roman" w:cs="Times New Roman"/>
          <w:b/>
          <w:bCs/>
          <w:sz w:val="26"/>
          <w:szCs w:val="26"/>
        </w:rPr>
        <w:t xml:space="preserve">đvt: </w:t>
      </w:r>
      <w:r w:rsidR="0025748E" w:rsidRPr="00105E9D">
        <w:rPr>
          <w:rFonts w:ascii="Times New Roman" w:hAnsi="Times New Roman" w:cs="Times New Roman"/>
          <w:b/>
          <w:bCs/>
          <w:sz w:val="26"/>
          <w:szCs w:val="26"/>
        </w:rPr>
        <w:t>10.000 tấn)</w:t>
      </w:r>
      <w:bookmarkEnd w:id="19"/>
    </w:p>
    <w:p w:rsidR="00243473" w:rsidRPr="00105E9D" w:rsidRDefault="00261835" w:rsidP="000C3CBD">
      <w:pPr>
        <w:pStyle w:val="ListParagraph"/>
        <w:spacing w:line="312" w:lineRule="auto"/>
        <w:ind w:left="0"/>
        <w:rPr>
          <w:rStyle w:val="Emphasis"/>
          <w:rFonts w:ascii="Times New Roman" w:hAnsi="Times New Roman" w:cs="Times New Roman"/>
          <w:i w:val="0"/>
          <w:sz w:val="26"/>
          <w:szCs w:val="26"/>
        </w:rPr>
      </w:pPr>
      <w:r>
        <w:rPr>
          <w:noProof/>
        </w:rPr>
        <w:drawing>
          <wp:inline distT="0" distB="0" distL="0" distR="0" wp14:anchorId="587C9574" wp14:editId="10AADBE5">
            <wp:extent cx="5254283" cy="3242603"/>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23B3" w:rsidRDefault="00243473" w:rsidP="00261835">
      <w:pPr>
        <w:pStyle w:val="ListParagraph"/>
        <w:spacing w:line="312" w:lineRule="auto"/>
        <w:jc w:val="center"/>
        <w:rPr>
          <w:rStyle w:val="Emphasis"/>
          <w:rFonts w:ascii="Times New Roman" w:hAnsi="Times New Roman" w:cs="Times New Roman"/>
          <w:sz w:val="26"/>
          <w:szCs w:val="26"/>
        </w:rPr>
      </w:pPr>
      <w:r w:rsidRPr="00105E9D">
        <w:rPr>
          <w:rStyle w:val="Emphasis"/>
          <w:rFonts w:ascii="Times New Roman" w:hAnsi="Times New Roman" w:cs="Times New Roman"/>
          <w:sz w:val="26"/>
          <w:szCs w:val="26"/>
        </w:rPr>
        <w:t>Nguồn: tính toán từ số liệu của cơ quan thống kê quốc gia Trung Quố</w:t>
      </w:r>
      <w:r w:rsidR="00481C11">
        <w:rPr>
          <w:rStyle w:val="Emphasis"/>
          <w:rFonts w:ascii="Times New Roman" w:hAnsi="Times New Roman" w:cs="Times New Roman"/>
          <w:sz w:val="26"/>
          <w:szCs w:val="26"/>
        </w:rPr>
        <w:t>c</w:t>
      </w:r>
    </w:p>
    <w:p w:rsidR="008A5CDB" w:rsidRDefault="008A5CDB" w:rsidP="00261835">
      <w:pPr>
        <w:pStyle w:val="ListParagraph"/>
        <w:spacing w:line="312" w:lineRule="auto"/>
        <w:jc w:val="center"/>
        <w:rPr>
          <w:rStyle w:val="Emphasis"/>
          <w:rFonts w:ascii="Times New Roman" w:hAnsi="Times New Roman" w:cs="Times New Roman"/>
          <w:sz w:val="26"/>
          <w:szCs w:val="26"/>
        </w:rPr>
      </w:pPr>
    </w:p>
    <w:p w:rsidR="008A5CDB" w:rsidRPr="008A5CDB" w:rsidRDefault="008A5CDB" w:rsidP="008A5CDB">
      <w:pPr>
        <w:pStyle w:val="ListParagraph"/>
        <w:spacing w:line="312" w:lineRule="auto"/>
        <w:jc w:val="both"/>
        <w:rPr>
          <w:rStyle w:val="Emphasis"/>
          <w:rFonts w:ascii="Times New Roman" w:hAnsi="Times New Roman" w:cs="Times New Roman"/>
          <w:b/>
          <w:i w:val="0"/>
          <w:sz w:val="26"/>
          <w:szCs w:val="26"/>
        </w:rPr>
      </w:pPr>
      <w:r w:rsidRPr="008A5CDB">
        <w:rPr>
          <w:rStyle w:val="Emphasis"/>
          <w:rFonts w:ascii="Times New Roman" w:hAnsi="Times New Roman" w:cs="Times New Roman"/>
          <w:b/>
          <w:i w:val="0"/>
          <w:sz w:val="26"/>
          <w:szCs w:val="26"/>
        </w:rPr>
        <w:t>Top 10 sân bay quốc tế tại Trung Quốc</w:t>
      </w:r>
      <w:r>
        <w:rPr>
          <w:rStyle w:val="Emphasis"/>
          <w:rFonts w:ascii="Times New Roman" w:hAnsi="Times New Roman" w:cs="Times New Roman"/>
          <w:b/>
          <w:i w:val="0"/>
          <w:sz w:val="26"/>
          <w:szCs w:val="26"/>
        </w:rPr>
        <w:t>:</w:t>
      </w:r>
    </w:p>
    <w:p w:rsidR="008A5CDB" w:rsidRPr="008A5CDB" w:rsidRDefault="008A5CDB" w:rsidP="008A5CDB">
      <w:pPr>
        <w:spacing w:line="312" w:lineRule="auto"/>
        <w:ind w:firstLine="720"/>
        <w:jc w:val="both"/>
        <w:rPr>
          <w:rStyle w:val="Emphasis"/>
          <w:rFonts w:ascii="Times New Roman" w:hAnsi="Times New Roman" w:cs="Times New Roman"/>
          <w:i w:val="0"/>
          <w:sz w:val="26"/>
          <w:szCs w:val="26"/>
        </w:rPr>
      </w:pPr>
      <w:proofErr w:type="gramStart"/>
      <w:r w:rsidRPr="008A5CDB">
        <w:rPr>
          <w:rStyle w:val="Emphasis"/>
          <w:rFonts w:ascii="Times New Roman" w:hAnsi="Times New Roman" w:cs="Times New Roman"/>
          <w:i w:val="0"/>
          <w:sz w:val="26"/>
          <w:szCs w:val="26"/>
        </w:rPr>
        <w:t>Trong vận tải hàng không quốc tế, có tên ngắn tiêu chuẩn của mỗi sân bay được tạo bởi IATA.</w:t>
      </w:r>
      <w:proofErr w:type="gramEnd"/>
      <w:r w:rsidRPr="008A5CDB">
        <w:rPr>
          <w:rStyle w:val="Emphasis"/>
          <w:rFonts w:ascii="Times New Roman" w:hAnsi="Times New Roman" w:cs="Times New Roman"/>
          <w:i w:val="0"/>
          <w:sz w:val="26"/>
          <w:szCs w:val="26"/>
        </w:rPr>
        <w:t xml:space="preserve"> Tên ngắn sân bay được tạo thành bởi ba chữ cái viết hoa để dễ nhận biết.</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PEK - Sân bay quốc tế Thủ đô Bắc Kinh</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HKG - Sân bay quốc tế Hồng Kông</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CAN - Sân bay Quốc tế Bạch Vân Quảng Châu (CA / QR / TK / EY / MS / NH đến Trung Đông và Châu Phi)</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PVG - Sân bay quốc tế Shanghai Pudong</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SHA - Sân bay quốc tế Hồng Kiều Thượng Hải</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CTU - Sân bay quốc tế Chengdu Shuangliu</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lastRenderedPageBreak/>
        <w:t xml:space="preserve">SZX - Sân bay quốc tế Bảo </w:t>
      </w:r>
      <w:proofErr w:type="gramStart"/>
      <w:r w:rsidRPr="008A5CDB">
        <w:rPr>
          <w:rStyle w:val="Emphasis"/>
          <w:rFonts w:ascii="Times New Roman" w:hAnsi="Times New Roman" w:cs="Times New Roman"/>
          <w:i w:val="0"/>
          <w:sz w:val="26"/>
          <w:szCs w:val="26"/>
        </w:rPr>
        <w:t>An</w:t>
      </w:r>
      <w:proofErr w:type="gramEnd"/>
      <w:r w:rsidRPr="008A5CDB">
        <w:rPr>
          <w:rStyle w:val="Emphasis"/>
          <w:rFonts w:ascii="Times New Roman" w:hAnsi="Times New Roman" w:cs="Times New Roman"/>
          <w:i w:val="0"/>
          <w:sz w:val="26"/>
          <w:szCs w:val="26"/>
        </w:rPr>
        <w:t xml:space="preserve"> Thâm Quyến (CA / HU / CZ / MU đến châu Âu và Bắc Mỹ)</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KMG - Sân bay quốc tế Trường Thủy Côn Minh</w:t>
      </w:r>
    </w:p>
    <w:p w:rsidR="008A5CDB" w:rsidRP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XIY - Sân bay quốc tế Xi’an Xianyang</w:t>
      </w:r>
    </w:p>
    <w:p w:rsidR="008A5CDB" w:rsidRDefault="008A5CDB" w:rsidP="008A5CDB">
      <w:pPr>
        <w:pStyle w:val="ListParagraph"/>
        <w:spacing w:line="312" w:lineRule="auto"/>
        <w:jc w:val="both"/>
        <w:rPr>
          <w:rStyle w:val="Emphasis"/>
          <w:rFonts w:ascii="Times New Roman" w:hAnsi="Times New Roman" w:cs="Times New Roman"/>
          <w:i w:val="0"/>
          <w:sz w:val="26"/>
          <w:szCs w:val="26"/>
        </w:rPr>
      </w:pPr>
      <w:r w:rsidRPr="008A5CDB">
        <w:rPr>
          <w:rStyle w:val="Emphasis"/>
          <w:rFonts w:ascii="Times New Roman" w:hAnsi="Times New Roman" w:cs="Times New Roman"/>
          <w:i w:val="0"/>
          <w:sz w:val="26"/>
          <w:szCs w:val="26"/>
        </w:rPr>
        <w:t>HGH - Sân bay quốc tế Tiêu Sơn Hàng Châu</w:t>
      </w:r>
    </w:p>
    <w:p w:rsidR="008A5CDB" w:rsidRDefault="008A5CDB" w:rsidP="008A5CDB">
      <w:pPr>
        <w:pStyle w:val="ListParagraph"/>
        <w:spacing w:line="312" w:lineRule="auto"/>
        <w:jc w:val="both"/>
        <w:rPr>
          <w:rStyle w:val="Emphasis"/>
          <w:rFonts w:ascii="Times New Roman" w:hAnsi="Times New Roman" w:cs="Times New Roman"/>
          <w:i w:val="0"/>
          <w:sz w:val="26"/>
          <w:szCs w:val="26"/>
        </w:rPr>
      </w:pPr>
    </w:p>
    <w:p w:rsidR="008A5CDB" w:rsidRPr="008A5CDB" w:rsidRDefault="008A5CDB" w:rsidP="008A5CDB">
      <w:pPr>
        <w:pStyle w:val="ListParagraph"/>
        <w:spacing w:line="312" w:lineRule="auto"/>
        <w:jc w:val="both"/>
        <w:rPr>
          <w:rStyle w:val="Emphasis"/>
          <w:rFonts w:ascii="Times New Roman" w:hAnsi="Times New Roman" w:cs="Times New Roman"/>
          <w:b/>
          <w:i w:val="0"/>
          <w:sz w:val="26"/>
          <w:szCs w:val="26"/>
        </w:rPr>
      </w:pPr>
      <w:r w:rsidRPr="008A5CDB">
        <w:rPr>
          <w:rStyle w:val="Emphasis"/>
          <w:rFonts w:ascii="Times New Roman" w:hAnsi="Times New Roman" w:cs="Times New Roman"/>
          <w:b/>
          <w:i w:val="0"/>
          <w:sz w:val="26"/>
          <w:szCs w:val="26"/>
        </w:rPr>
        <w:t>Các tuyến vận chuyển hàng hóa hàng không chính</w:t>
      </w:r>
      <w:r w:rsidR="00BA3AC4">
        <w:rPr>
          <w:rStyle w:val="Emphasis"/>
          <w:rFonts w:ascii="Times New Roman" w:hAnsi="Times New Roman" w:cs="Times New Roman"/>
          <w:b/>
          <w:i w:val="0"/>
          <w:sz w:val="26"/>
          <w:szCs w:val="26"/>
        </w:rPr>
        <w:t xml:space="preserve"> từ Trung Quốc gồm: </w:t>
      </w:r>
    </w:p>
    <w:p w:rsidR="00BA3AC4" w:rsidRPr="00BA3AC4" w:rsidRDefault="00BA3AC4" w:rsidP="008A5CDB">
      <w:pPr>
        <w:shd w:val="clear" w:color="auto" w:fill="FFFFFF"/>
        <w:spacing w:after="0" w:line="240" w:lineRule="auto"/>
        <w:textAlignment w:val="baseline"/>
        <w:rPr>
          <w:rFonts w:ascii="Times New Roman" w:eastAsia="Times New Roman" w:hAnsi="Times New Roman" w:cs="Times New Roman"/>
          <w:b/>
          <w:sz w:val="24"/>
          <w:szCs w:val="24"/>
        </w:rPr>
      </w:pPr>
      <w:r w:rsidRPr="00BA3AC4">
        <w:rPr>
          <w:rFonts w:ascii="Times New Roman" w:eastAsia="Times New Roman" w:hAnsi="Times New Roman" w:cs="Times New Roman"/>
          <w:b/>
          <w:sz w:val="24"/>
          <w:szCs w:val="24"/>
        </w:rPr>
        <w:t xml:space="preserve">(1) </w:t>
      </w:r>
      <w:r w:rsidR="008A5CDB" w:rsidRPr="008A5CDB">
        <w:rPr>
          <w:rFonts w:ascii="Times New Roman" w:eastAsia="Times New Roman" w:hAnsi="Times New Roman" w:cs="Times New Roman"/>
          <w:b/>
          <w:sz w:val="24"/>
          <w:szCs w:val="24"/>
        </w:rPr>
        <w:t xml:space="preserve"> </w:t>
      </w:r>
      <w:r w:rsidR="008A5CDB" w:rsidRPr="00BA3AC4">
        <w:rPr>
          <w:rFonts w:ascii="Times New Roman" w:eastAsia="Times New Roman" w:hAnsi="Times New Roman" w:cs="Times New Roman"/>
          <w:b/>
          <w:sz w:val="24"/>
          <w:szCs w:val="24"/>
        </w:rPr>
        <w:t>Đông Nam Á</w:t>
      </w:r>
      <w:r w:rsidR="008A5CDB" w:rsidRPr="008A5CDB">
        <w:rPr>
          <w:rFonts w:ascii="Times New Roman" w:eastAsia="Times New Roman" w:hAnsi="Times New Roman" w:cs="Times New Roman"/>
          <w:b/>
          <w:sz w:val="24"/>
          <w:szCs w:val="24"/>
        </w:rPr>
        <w:t>, A</w:t>
      </w:r>
      <w:r w:rsidR="008A5CDB" w:rsidRPr="00BA3AC4">
        <w:rPr>
          <w:rFonts w:ascii="Times New Roman" w:eastAsia="Times New Roman" w:hAnsi="Times New Roman" w:cs="Times New Roman"/>
          <w:b/>
          <w:sz w:val="24"/>
          <w:szCs w:val="24"/>
        </w:rPr>
        <w:t xml:space="preserve">ustralia và </w:t>
      </w:r>
      <w:r w:rsidR="008A5CDB" w:rsidRPr="008A5CDB">
        <w:rPr>
          <w:rFonts w:ascii="Times New Roman" w:eastAsia="Times New Roman" w:hAnsi="Times New Roman" w:cs="Times New Roman"/>
          <w:b/>
          <w:sz w:val="24"/>
          <w:szCs w:val="24"/>
        </w:rPr>
        <w:t>New Zealand</w:t>
      </w:r>
    </w:p>
    <w:p w:rsidR="008A5CDB" w:rsidRPr="008A5CDB" w:rsidRDefault="008A5CDB" w:rsidP="008A5CDB">
      <w:pPr>
        <w:shd w:val="clear" w:color="auto" w:fill="FFFFFF"/>
        <w:spacing w:after="0" w:line="240" w:lineRule="auto"/>
        <w:textAlignment w:val="baseline"/>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br/>
        <w:t>BR, CA, CZ, FM, GA, KE, MH, SQ, MU, BI, NX, NZ, PR, QF, TG, UO, 5X, ZH, AI, VN, 9W</w:t>
      </w: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2148"/>
        <w:gridCol w:w="2400"/>
        <w:gridCol w:w="4812"/>
      </w:tblGrid>
      <w:tr w:rsidR="008A5CDB" w:rsidRPr="008A5CDB" w:rsidTr="008A5CDB">
        <w:trPr>
          <w:tblHeader/>
        </w:trPr>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Hãng hàng không</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Hướng</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đến</w:t>
            </w:r>
          </w:p>
        </w:tc>
      </w:tr>
      <w:tr w:rsidR="008A5CDB" w:rsidRPr="008A5CDB" w:rsidTr="008A5CDB">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MH</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KUL</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PEN CMB DAC DEL HYD SYD MLE BEY DXB JED JNB</w:t>
            </w:r>
          </w:p>
        </w:tc>
      </w:tr>
      <w:tr w:rsidR="008A5CDB" w:rsidRPr="008A5CDB" w:rsidTr="008A5CDB">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SQ</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SIN</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SYD MEL AKL BNE</w:t>
            </w:r>
          </w:p>
        </w:tc>
      </w:tr>
      <w:tr w:rsidR="008A5CDB" w:rsidRPr="008A5CDB" w:rsidTr="008A5CDB">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VN</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SGN/HAN</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DAD RGN PNH</w:t>
            </w:r>
          </w:p>
        </w:tc>
      </w:tr>
      <w:tr w:rsidR="008A5CDB" w:rsidRPr="008A5CDB" w:rsidTr="008A5CDB">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QF</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SYD/MEL/DRW</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p>
        </w:tc>
      </w:tr>
    </w:tbl>
    <w:p w:rsidR="00BA3AC4" w:rsidRDefault="00BA3AC4" w:rsidP="008A5CDB">
      <w:pPr>
        <w:shd w:val="clear" w:color="auto" w:fill="FFFFFF"/>
        <w:spacing w:after="0" w:line="240" w:lineRule="auto"/>
        <w:textAlignment w:val="baseline"/>
        <w:rPr>
          <w:rFonts w:ascii="Times New Roman" w:eastAsia="Times New Roman" w:hAnsi="Times New Roman" w:cs="Times New Roman"/>
          <w:sz w:val="24"/>
          <w:szCs w:val="24"/>
        </w:rPr>
      </w:pPr>
    </w:p>
    <w:p w:rsidR="00BA3AC4" w:rsidRPr="00BA3AC4" w:rsidRDefault="00BA3AC4" w:rsidP="008A5CDB">
      <w:pPr>
        <w:shd w:val="clear" w:color="auto" w:fill="FFFFFF"/>
        <w:spacing w:after="0" w:line="240" w:lineRule="auto"/>
        <w:textAlignment w:val="baseline"/>
        <w:rPr>
          <w:rFonts w:ascii="Times New Roman" w:eastAsia="Times New Roman" w:hAnsi="Times New Roman" w:cs="Times New Roman"/>
          <w:b/>
          <w:sz w:val="24"/>
          <w:szCs w:val="24"/>
        </w:rPr>
      </w:pPr>
      <w:r w:rsidRPr="00BA3AC4">
        <w:rPr>
          <w:rFonts w:ascii="Times New Roman" w:eastAsia="Times New Roman" w:hAnsi="Times New Roman" w:cs="Times New Roman"/>
          <w:b/>
          <w:sz w:val="24"/>
          <w:szCs w:val="24"/>
        </w:rPr>
        <w:t>(2) Nam Á, Trung Đông, Châu Phi</w:t>
      </w:r>
    </w:p>
    <w:p w:rsidR="00BA3AC4" w:rsidRDefault="00BA3AC4" w:rsidP="008A5CDB">
      <w:pPr>
        <w:shd w:val="clear" w:color="auto" w:fill="FFFFFF"/>
        <w:spacing w:after="0" w:line="240" w:lineRule="auto"/>
        <w:textAlignment w:val="baseline"/>
        <w:rPr>
          <w:rFonts w:ascii="Times New Roman" w:eastAsia="Times New Roman" w:hAnsi="Times New Roman" w:cs="Times New Roman"/>
          <w:sz w:val="24"/>
          <w:szCs w:val="24"/>
        </w:rPr>
      </w:pPr>
    </w:p>
    <w:p w:rsidR="008A5CDB" w:rsidRPr="008A5CDB" w:rsidRDefault="008A5CDB" w:rsidP="008A5CDB">
      <w:pPr>
        <w:shd w:val="clear" w:color="auto" w:fill="FFFFFF"/>
        <w:spacing w:after="0" w:line="240" w:lineRule="auto"/>
        <w:textAlignment w:val="baseline"/>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EK, EY, ZP, MU, SU, PR, CA, UW, CX, QR, MH, CZ, SV, TG, TK, BI, SQ, AI, GA, BA, HU, 9W, W5, ZH, ET</w:t>
      </w: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440"/>
        <w:gridCol w:w="3014"/>
        <w:gridCol w:w="4906"/>
      </w:tblGrid>
      <w:tr w:rsidR="008A5CDB" w:rsidRPr="008A5CDB" w:rsidTr="008A5CDB">
        <w:trPr>
          <w:tblHeader/>
        </w:trPr>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Airline</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Direct</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Destinations</w:t>
            </w:r>
          </w:p>
        </w:tc>
      </w:tr>
      <w:tr w:rsidR="008A5CDB" w:rsidRPr="008A5CDB" w:rsidTr="008A5CDB">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EY</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MAA/AUH/DEL/BOM</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AMM BAH BEY DMM DOH DXB KWI JED IKA SHJ LCA LOS ACC ADD JNB CAI</w:t>
            </w:r>
          </w:p>
        </w:tc>
      </w:tr>
      <w:tr w:rsidR="008A5CDB" w:rsidRPr="008A5CDB" w:rsidTr="008A5CDB">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EK</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DXB</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 xml:space="preserve">AUH SHJ DWC IST IZM ADA ANK DAR EBB KRT NBO CAI BOM DEL </w:t>
            </w:r>
            <w:r w:rsidRPr="008A5CDB">
              <w:rPr>
                <w:rFonts w:ascii="Times New Roman" w:eastAsia="Times New Roman" w:hAnsi="Times New Roman" w:cs="Times New Roman"/>
                <w:sz w:val="24"/>
                <w:szCs w:val="24"/>
              </w:rPr>
              <w:lastRenderedPageBreak/>
              <w:t>CMB MLE DAC ISB</w:t>
            </w:r>
          </w:p>
        </w:tc>
      </w:tr>
      <w:tr w:rsidR="008A5CDB" w:rsidRPr="008A5CDB" w:rsidTr="008A5CDB">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lastRenderedPageBreak/>
              <w:t>SV</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RUH</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LOS JNB KRT ADD TUN ALG DKR</w:t>
            </w:r>
          </w:p>
        </w:tc>
      </w:tr>
    </w:tbl>
    <w:p w:rsidR="00BA3AC4" w:rsidRPr="00BA3AC4" w:rsidRDefault="00BA3AC4" w:rsidP="00BA3AC4">
      <w:pPr>
        <w:shd w:val="clear" w:color="auto" w:fill="FFFFFF"/>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Pr="00BA3AC4">
        <w:rPr>
          <w:rFonts w:ascii="Times New Roman" w:eastAsia="Times New Roman" w:hAnsi="Times New Roman" w:cs="Times New Roman"/>
          <w:b/>
          <w:sz w:val="24"/>
          <w:szCs w:val="24"/>
        </w:rPr>
        <w:t>Châu Âu</w:t>
      </w:r>
    </w:p>
    <w:p w:rsidR="008A5CDB" w:rsidRPr="00BA3AC4" w:rsidRDefault="008A5CDB" w:rsidP="00BA3AC4">
      <w:pPr>
        <w:shd w:val="clear" w:color="auto" w:fill="FFFFFF"/>
        <w:spacing w:after="0" w:line="240" w:lineRule="auto"/>
        <w:ind w:left="360"/>
        <w:textAlignment w:val="baseline"/>
        <w:rPr>
          <w:rFonts w:ascii="Times New Roman" w:eastAsia="Times New Roman" w:hAnsi="Times New Roman" w:cs="Times New Roman"/>
          <w:sz w:val="24"/>
          <w:szCs w:val="24"/>
        </w:rPr>
      </w:pPr>
      <w:r w:rsidRPr="00BA3AC4">
        <w:rPr>
          <w:rFonts w:ascii="Times New Roman" w:eastAsia="Times New Roman" w:hAnsi="Times New Roman" w:cs="Times New Roman"/>
          <w:sz w:val="24"/>
          <w:szCs w:val="24"/>
        </w:rPr>
        <w:br/>
        <w:t>CZ, MU, CA, BA, KL(MP), UPS, RU, Y8, GD, EK, SV, CX, EY, KE, OZ, JL, TK, AY, SU, LX, TG, ZP, QR, BI, HU, MH, ZH, 6U</w:t>
      </w: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440"/>
        <w:gridCol w:w="2774"/>
        <w:gridCol w:w="5146"/>
      </w:tblGrid>
      <w:tr w:rsidR="008A5CDB" w:rsidRPr="008A5CDB" w:rsidTr="008A5CDB">
        <w:trPr>
          <w:tblHeader/>
        </w:trPr>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Airline</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Direct</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Destinations</w:t>
            </w:r>
          </w:p>
        </w:tc>
      </w:tr>
      <w:tr w:rsidR="008A5CDB" w:rsidRPr="008A5CDB" w:rsidTr="008A5CDB">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UPS</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CGN</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AMS BER BOD BRE BRU CDG DTM DUS FRA FMO HAJ HAM HHN LUX MUC SNN CPH ZRH</w:t>
            </w:r>
          </w:p>
        </w:tc>
      </w:tr>
      <w:tr w:rsidR="008A5CDB" w:rsidRPr="008A5CDB" w:rsidTr="008A5CDB">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SU</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SVO/HHN</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ATH BUD LCA WAW PRG AMS BER BRE BRU BSL CGN DTM DUS FMO FRA HAJ HAM BCN CPH LON MIL NCE ROM VCE VIE</w:t>
            </w:r>
          </w:p>
        </w:tc>
      </w:tr>
      <w:tr w:rsidR="008A5CDB" w:rsidRPr="008A5CDB" w:rsidTr="008A5CDB">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CA</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CPH/VIE/MXP/FRA</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AMS ANR ATH BCN BRE BRU BSL BIO CGN HAM LUX MAD NUE ROM RTM</w:t>
            </w:r>
          </w:p>
        </w:tc>
      </w:tr>
    </w:tbl>
    <w:p w:rsidR="00BA3AC4" w:rsidRDefault="00BA3AC4" w:rsidP="008A5CDB">
      <w:pPr>
        <w:shd w:val="clear" w:color="auto" w:fill="FFFFFF"/>
        <w:spacing w:after="0" w:line="240" w:lineRule="auto"/>
        <w:textAlignment w:val="baseline"/>
        <w:rPr>
          <w:rFonts w:ascii="Times New Roman" w:eastAsia="Times New Roman" w:hAnsi="Times New Roman" w:cs="Times New Roman"/>
          <w:sz w:val="24"/>
          <w:szCs w:val="24"/>
        </w:rPr>
      </w:pPr>
      <w:r w:rsidRPr="00BA3AC4">
        <w:rPr>
          <w:rFonts w:ascii="Times New Roman" w:eastAsia="Times New Roman" w:hAnsi="Times New Roman" w:cs="Times New Roman"/>
          <w:b/>
          <w:sz w:val="24"/>
          <w:szCs w:val="24"/>
        </w:rPr>
        <w:t>(4)</w:t>
      </w:r>
      <w:r w:rsidR="008A5CDB" w:rsidRPr="008A5CDB">
        <w:rPr>
          <w:rFonts w:ascii="Times New Roman" w:eastAsia="Times New Roman" w:hAnsi="Times New Roman" w:cs="Times New Roman"/>
          <w:b/>
          <w:sz w:val="24"/>
          <w:szCs w:val="24"/>
        </w:rPr>
        <w:t xml:space="preserve"> </w:t>
      </w:r>
      <w:r w:rsidR="008A5CDB" w:rsidRPr="00BA3AC4">
        <w:rPr>
          <w:rFonts w:ascii="Times New Roman" w:eastAsia="Times New Roman" w:hAnsi="Times New Roman" w:cs="Times New Roman"/>
          <w:b/>
          <w:sz w:val="24"/>
          <w:szCs w:val="24"/>
        </w:rPr>
        <w:t>Châu Mỹ</w:t>
      </w:r>
    </w:p>
    <w:p w:rsidR="008A5CDB" w:rsidRPr="008A5CDB" w:rsidRDefault="008A5CDB" w:rsidP="008A5CDB">
      <w:pPr>
        <w:shd w:val="clear" w:color="auto" w:fill="FFFFFF"/>
        <w:spacing w:after="0" w:line="240" w:lineRule="auto"/>
        <w:textAlignment w:val="baseline"/>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br/>
        <w:t>MU, F4, BR, QF, Y8, UPS, PO, SQ, CX, KE, OZ, JL, UA, AA, CO, AC, AM, HU, BA, LX, EK, PR, CZ</w:t>
      </w:r>
    </w:p>
    <w:tbl>
      <w:tblPr>
        <w:tblW w:w="0" w:type="auto"/>
        <w:tblBorders>
          <w:top w:val="single" w:sz="6" w:space="0" w:color="EEEEEE"/>
          <w:left w:val="single" w:sz="6" w:space="0" w:color="EEEEEE"/>
          <w:bottom w:val="single" w:sz="6" w:space="0" w:color="EEEEEE"/>
          <w:right w:val="single" w:sz="6" w:space="0" w:color="EEEEEE"/>
        </w:tblBorders>
        <w:shd w:val="clear" w:color="auto" w:fill="FFFFFF"/>
        <w:tblCellMar>
          <w:top w:w="15" w:type="dxa"/>
          <w:left w:w="15" w:type="dxa"/>
          <w:bottom w:w="15" w:type="dxa"/>
          <w:right w:w="15" w:type="dxa"/>
        </w:tblCellMar>
        <w:tblLook w:val="04A0" w:firstRow="1" w:lastRow="0" w:firstColumn="1" w:lastColumn="0" w:noHBand="0" w:noVBand="1"/>
      </w:tblPr>
      <w:tblGrid>
        <w:gridCol w:w="1440"/>
        <w:gridCol w:w="1814"/>
        <w:gridCol w:w="6106"/>
      </w:tblGrid>
      <w:tr w:rsidR="008A5CDB" w:rsidRPr="008A5CDB" w:rsidTr="00BA3AC4">
        <w:trPr>
          <w:tblHeader/>
        </w:trPr>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Airline</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Direct</w:t>
            </w:r>
          </w:p>
        </w:tc>
        <w:tc>
          <w:tcPr>
            <w:tcW w:w="0" w:type="auto"/>
            <w:tcBorders>
              <w:top w:val="nil"/>
              <w:left w:val="nil"/>
              <w:bottom w:val="single" w:sz="6" w:space="0" w:color="DDDDDD"/>
              <w:right w:val="nil"/>
            </w:tcBorders>
            <w:shd w:val="clear" w:color="auto" w:fill="D9EDF7"/>
            <w:tcMar>
              <w:top w:w="135" w:type="dxa"/>
              <w:left w:w="360" w:type="dxa"/>
              <w:bottom w:w="135" w:type="dxa"/>
              <w:right w:w="360" w:type="dxa"/>
            </w:tcMar>
            <w:vAlign w:val="center"/>
            <w:hideMark/>
          </w:tcPr>
          <w:p w:rsidR="008A5CDB" w:rsidRPr="008A5CDB" w:rsidRDefault="008A5CDB" w:rsidP="008A5CDB">
            <w:pPr>
              <w:spacing w:after="225" w:line="240" w:lineRule="auto"/>
              <w:rPr>
                <w:rFonts w:ascii="Times New Roman" w:eastAsia="Times New Roman" w:hAnsi="Times New Roman" w:cs="Times New Roman"/>
                <w:b/>
                <w:bCs/>
                <w:sz w:val="24"/>
                <w:szCs w:val="24"/>
              </w:rPr>
            </w:pPr>
            <w:r w:rsidRPr="008A5CDB">
              <w:rPr>
                <w:rFonts w:ascii="Times New Roman" w:eastAsia="Times New Roman" w:hAnsi="Times New Roman" w:cs="Times New Roman"/>
                <w:b/>
                <w:bCs/>
                <w:sz w:val="24"/>
                <w:szCs w:val="24"/>
              </w:rPr>
              <w:t>Destinations</w:t>
            </w:r>
          </w:p>
        </w:tc>
      </w:tr>
      <w:tr w:rsidR="008A5CDB" w:rsidRPr="008A5CDB" w:rsidTr="00BA3AC4">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AA</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ORD/LAX</w:t>
            </w:r>
          </w:p>
        </w:tc>
        <w:tc>
          <w:tcPr>
            <w:tcW w:w="0" w:type="auto"/>
            <w:tcBorders>
              <w:top w:val="nil"/>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JFK DFW MIA YYZ YUL ATL CLT PHX BNA CVG CLE DTW IND MCI MKE SDF MSP STL SFO SEA SDQ STI</w:t>
            </w:r>
          </w:p>
        </w:tc>
      </w:tr>
      <w:tr w:rsidR="008A5CDB" w:rsidRPr="008A5CDB" w:rsidTr="00BA3AC4">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AM</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LAX/MEX</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GDL GUA SCL MTY SCL SJO LIM BOG EZE</w:t>
            </w:r>
          </w:p>
        </w:tc>
      </w:tr>
      <w:tr w:rsidR="008A5CDB" w:rsidRPr="008A5CDB" w:rsidTr="00BA3AC4">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CO</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EWR</w:t>
            </w:r>
          </w:p>
        </w:tc>
        <w:tc>
          <w:tcPr>
            <w:tcW w:w="0" w:type="auto"/>
            <w:tcBorders>
              <w:top w:val="single" w:sz="6" w:space="0" w:color="DDDDDD"/>
              <w:left w:val="nil"/>
              <w:bottom w:val="nil"/>
              <w:right w:val="nil"/>
            </w:tcBorders>
            <w:shd w:val="clear" w:color="auto" w:fill="FFFFFF"/>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YYZ MEX MTY GDL GIG GRU EZE</w:t>
            </w:r>
          </w:p>
        </w:tc>
      </w:tr>
      <w:tr w:rsidR="008A5CDB" w:rsidRPr="008A5CDB" w:rsidTr="00BA3AC4">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lastRenderedPageBreak/>
              <w:t>PO</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LAX/CVG</w:t>
            </w:r>
          </w:p>
        </w:tc>
        <w:tc>
          <w:tcPr>
            <w:tcW w:w="0" w:type="auto"/>
            <w:tcBorders>
              <w:top w:val="single" w:sz="6" w:space="0" w:color="DDDDDD"/>
              <w:left w:val="nil"/>
              <w:bottom w:val="nil"/>
              <w:right w:val="nil"/>
            </w:tcBorders>
            <w:shd w:val="clear" w:color="auto" w:fill="F9F9F9"/>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AUS DEN DFW IAH MIA SEA SFO SLC YVR ABE ABQ ALB ATL BOS CLT DFW MCI LAS JFK JAX EWR</w:t>
            </w:r>
          </w:p>
        </w:tc>
      </w:tr>
      <w:tr w:rsidR="008A5CDB" w:rsidRPr="008A5CDB" w:rsidTr="00BA3AC4">
        <w:tc>
          <w:tcPr>
            <w:tcW w:w="0" w:type="auto"/>
            <w:tcBorders>
              <w:top w:val="single" w:sz="6" w:space="0" w:color="DDDDDD"/>
              <w:left w:val="nil"/>
              <w:bottom w:val="nil"/>
              <w:right w:val="nil"/>
            </w:tcBorders>
            <w:shd w:val="clear" w:color="auto" w:fill="F3F3F3"/>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UPS</w:t>
            </w:r>
          </w:p>
        </w:tc>
        <w:tc>
          <w:tcPr>
            <w:tcW w:w="0" w:type="auto"/>
            <w:tcBorders>
              <w:top w:val="single" w:sz="6" w:space="0" w:color="DDDDDD"/>
              <w:left w:val="nil"/>
              <w:bottom w:val="nil"/>
              <w:right w:val="nil"/>
            </w:tcBorders>
            <w:shd w:val="clear" w:color="auto" w:fill="F3F3F3"/>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ANC</w:t>
            </w:r>
          </w:p>
        </w:tc>
        <w:tc>
          <w:tcPr>
            <w:tcW w:w="0" w:type="auto"/>
            <w:tcBorders>
              <w:top w:val="single" w:sz="6" w:space="0" w:color="DDDDDD"/>
              <w:left w:val="nil"/>
              <w:bottom w:val="nil"/>
              <w:right w:val="nil"/>
            </w:tcBorders>
            <w:shd w:val="clear" w:color="auto" w:fill="F3F3F3"/>
            <w:tcMar>
              <w:top w:w="90" w:type="dxa"/>
              <w:left w:w="360" w:type="dxa"/>
              <w:bottom w:w="90" w:type="dxa"/>
              <w:right w:w="360" w:type="dxa"/>
            </w:tcMar>
            <w:hideMark/>
          </w:tcPr>
          <w:p w:rsidR="008A5CDB" w:rsidRPr="008A5CDB" w:rsidRDefault="008A5CDB" w:rsidP="008A5CDB">
            <w:pPr>
              <w:spacing w:after="225" w:line="240" w:lineRule="auto"/>
              <w:rPr>
                <w:rFonts w:ascii="Times New Roman" w:eastAsia="Times New Roman" w:hAnsi="Times New Roman" w:cs="Times New Roman"/>
                <w:sz w:val="24"/>
                <w:szCs w:val="24"/>
              </w:rPr>
            </w:pPr>
            <w:r w:rsidRPr="008A5CDB">
              <w:rPr>
                <w:rFonts w:ascii="Times New Roman" w:eastAsia="Times New Roman" w:hAnsi="Times New Roman" w:cs="Times New Roman"/>
                <w:sz w:val="24"/>
                <w:szCs w:val="24"/>
              </w:rPr>
              <w:t>ORD JFK EWR GDL MEX MTY SAP SJO SJU TGU CCS EZE</w:t>
            </w:r>
          </w:p>
        </w:tc>
      </w:tr>
    </w:tbl>
    <w:p w:rsidR="0007459B" w:rsidRPr="00105E9D" w:rsidRDefault="00243473" w:rsidP="00AC37BB">
      <w:pPr>
        <w:pStyle w:val="ListParagraph"/>
        <w:numPr>
          <w:ilvl w:val="0"/>
          <w:numId w:val="1"/>
        </w:numPr>
        <w:spacing w:line="312" w:lineRule="auto"/>
        <w:outlineLvl w:val="0"/>
        <w:rPr>
          <w:rFonts w:ascii="Times New Roman" w:hAnsi="Times New Roman" w:cs="Times New Roman"/>
          <w:b/>
          <w:sz w:val="26"/>
          <w:szCs w:val="26"/>
        </w:rPr>
      </w:pPr>
      <w:bookmarkStart w:id="20" w:name="_Toc526845868"/>
      <w:r w:rsidRPr="00105E9D">
        <w:rPr>
          <w:rFonts w:ascii="Times New Roman" w:hAnsi="Times New Roman" w:cs="Times New Roman"/>
          <w:b/>
          <w:sz w:val="26"/>
          <w:szCs w:val="26"/>
        </w:rPr>
        <w:t>Các hoạt động khác:</w:t>
      </w:r>
      <w:bookmarkEnd w:id="20"/>
    </w:p>
    <w:p w:rsidR="00376FF5" w:rsidRDefault="00606F25" w:rsidP="00376FF5">
      <w:pPr>
        <w:pStyle w:val="ListParagraph"/>
        <w:numPr>
          <w:ilvl w:val="1"/>
          <w:numId w:val="1"/>
        </w:numPr>
        <w:spacing w:line="312" w:lineRule="auto"/>
        <w:outlineLvl w:val="1"/>
        <w:rPr>
          <w:rFonts w:ascii="Times New Roman" w:hAnsi="Times New Roman" w:cs="Times New Roman"/>
          <w:b/>
          <w:i/>
          <w:sz w:val="26"/>
          <w:szCs w:val="26"/>
        </w:rPr>
      </w:pPr>
      <w:bookmarkStart w:id="21" w:name="_Toc526845869"/>
      <w:r w:rsidRPr="00C45DE0">
        <w:rPr>
          <w:rFonts w:ascii="Times New Roman" w:hAnsi="Times New Roman" w:cs="Times New Roman"/>
          <w:b/>
          <w:i/>
          <w:sz w:val="26"/>
          <w:szCs w:val="26"/>
        </w:rPr>
        <w:t>Cảng biển</w:t>
      </w:r>
      <w:bookmarkEnd w:id="21"/>
    </w:p>
    <w:p w:rsidR="00606F25" w:rsidRPr="00376FF5" w:rsidRDefault="00606F25" w:rsidP="00376FF5">
      <w:pPr>
        <w:shd w:val="clear" w:color="auto" w:fill="FFFFFF"/>
        <w:spacing w:after="177" w:line="312" w:lineRule="auto"/>
        <w:ind w:firstLine="720"/>
        <w:jc w:val="both"/>
        <w:rPr>
          <w:rStyle w:val="Emphasis"/>
          <w:rFonts w:ascii="Times New Roman" w:hAnsi="Times New Roman" w:cs="Times New Roman"/>
          <w:i w:val="0"/>
          <w:sz w:val="26"/>
          <w:szCs w:val="26"/>
        </w:rPr>
      </w:pPr>
      <w:r w:rsidRPr="00376FF5">
        <w:rPr>
          <w:rStyle w:val="Emphasis"/>
          <w:rFonts w:ascii="Times New Roman" w:hAnsi="Times New Roman" w:cs="Times New Roman"/>
          <w:i w:val="0"/>
          <w:sz w:val="26"/>
          <w:szCs w:val="26"/>
        </w:rPr>
        <w:t>Lượng hàng hóa qua các cảng biển</w:t>
      </w:r>
      <w:r w:rsidR="00E464B8" w:rsidRPr="00376FF5">
        <w:rPr>
          <w:rStyle w:val="Emphasis"/>
          <w:rFonts w:ascii="Times New Roman" w:hAnsi="Times New Roman" w:cs="Times New Roman"/>
          <w:i w:val="0"/>
          <w:sz w:val="26"/>
          <w:szCs w:val="26"/>
        </w:rPr>
        <w:t xml:space="preserve"> chính</w:t>
      </w:r>
      <w:r w:rsidRPr="00376FF5">
        <w:rPr>
          <w:rStyle w:val="Emphasis"/>
          <w:rFonts w:ascii="Times New Roman" w:hAnsi="Times New Roman" w:cs="Times New Roman"/>
          <w:i w:val="0"/>
          <w:sz w:val="26"/>
          <w:szCs w:val="26"/>
        </w:rPr>
        <w:t xml:space="preserve"> của Trung Quốc </w:t>
      </w:r>
      <w:r w:rsidR="008735CF" w:rsidRPr="00376FF5">
        <w:rPr>
          <w:rStyle w:val="Emphasis"/>
          <w:rFonts w:ascii="Times New Roman" w:hAnsi="Times New Roman" w:cs="Times New Roman"/>
          <w:i w:val="0"/>
          <w:sz w:val="26"/>
          <w:szCs w:val="26"/>
        </w:rPr>
        <w:t>trong</w:t>
      </w:r>
      <w:r w:rsidR="00376FF5" w:rsidRPr="00376FF5">
        <w:rPr>
          <w:rStyle w:val="Emphasis"/>
          <w:rFonts w:ascii="Times New Roman" w:hAnsi="Times New Roman" w:cs="Times New Roman"/>
          <w:i w:val="0"/>
          <w:sz w:val="26"/>
          <w:szCs w:val="26"/>
        </w:rPr>
        <w:t xml:space="preserve"> tháng </w:t>
      </w:r>
      <w:r w:rsidR="000C3CBD">
        <w:rPr>
          <w:rStyle w:val="Emphasis"/>
          <w:rFonts w:ascii="Times New Roman" w:hAnsi="Times New Roman" w:cs="Times New Roman"/>
          <w:i w:val="0"/>
          <w:sz w:val="26"/>
          <w:szCs w:val="26"/>
        </w:rPr>
        <w:t>8</w:t>
      </w:r>
      <w:r w:rsidR="00376FF5" w:rsidRPr="00376FF5">
        <w:rPr>
          <w:rStyle w:val="Emphasis"/>
          <w:rFonts w:ascii="Times New Roman" w:hAnsi="Times New Roman" w:cs="Times New Roman"/>
          <w:i w:val="0"/>
          <w:sz w:val="26"/>
          <w:szCs w:val="26"/>
        </w:rPr>
        <w:t xml:space="preserve">/2018 </w:t>
      </w:r>
      <w:r w:rsidR="000C3CBD">
        <w:rPr>
          <w:rStyle w:val="Emphasis"/>
          <w:rFonts w:ascii="Times New Roman" w:hAnsi="Times New Roman" w:cs="Times New Roman"/>
          <w:i w:val="0"/>
          <w:sz w:val="26"/>
          <w:szCs w:val="26"/>
        </w:rPr>
        <w:t>tăng nhẹ trở lại với mức tăng 0,09% so với tháng 7/2018</w:t>
      </w:r>
      <w:r w:rsidR="00A027FF">
        <w:rPr>
          <w:rStyle w:val="Emphasis"/>
          <w:rFonts w:ascii="Times New Roman" w:hAnsi="Times New Roman" w:cs="Times New Roman"/>
          <w:i w:val="0"/>
          <w:sz w:val="26"/>
          <w:szCs w:val="26"/>
        </w:rPr>
        <w:t xml:space="preserve">, </w:t>
      </w:r>
      <w:r w:rsidR="00376FF5" w:rsidRPr="00376FF5">
        <w:rPr>
          <w:rStyle w:val="Emphasis"/>
          <w:rFonts w:ascii="Times New Roman" w:hAnsi="Times New Roman" w:cs="Times New Roman"/>
          <w:i w:val="0"/>
          <w:sz w:val="26"/>
          <w:szCs w:val="26"/>
        </w:rPr>
        <w:t xml:space="preserve">đạt 787.760.000 tấn, giảm </w:t>
      </w:r>
      <w:r w:rsidR="00A027FF">
        <w:rPr>
          <w:rStyle w:val="Emphasis"/>
          <w:rFonts w:ascii="Times New Roman" w:hAnsi="Times New Roman" w:cs="Times New Roman"/>
          <w:i w:val="0"/>
          <w:sz w:val="26"/>
          <w:szCs w:val="26"/>
        </w:rPr>
        <w:t>1,3</w:t>
      </w:r>
      <w:r w:rsidR="00376FF5" w:rsidRPr="00376FF5">
        <w:rPr>
          <w:rStyle w:val="Emphasis"/>
          <w:rFonts w:ascii="Times New Roman" w:hAnsi="Times New Roman" w:cs="Times New Roman"/>
          <w:i w:val="0"/>
          <w:sz w:val="26"/>
          <w:szCs w:val="26"/>
        </w:rPr>
        <w:t>% so vớ</w:t>
      </w:r>
      <w:r w:rsidR="00A027FF">
        <w:rPr>
          <w:rStyle w:val="Emphasis"/>
          <w:rFonts w:ascii="Times New Roman" w:hAnsi="Times New Roman" w:cs="Times New Roman"/>
          <w:i w:val="0"/>
          <w:sz w:val="26"/>
          <w:szCs w:val="26"/>
        </w:rPr>
        <w:t xml:space="preserve">i tháng </w:t>
      </w:r>
      <w:r w:rsidR="0009125F">
        <w:rPr>
          <w:rStyle w:val="Emphasis"/>
          <w:rFonts w:ascii="Times New Roman" w:hAnsi="Times New Roman" w:cs="Times New Roman"/>
          <w:i w:val="0"/>
          <w:sz w:val="26"/>
          <w:szCs w:val="26"/>
        </w:rPr>
        <w:t>7</w:t>
      </w:r>
      <w:r w:rsidR="00376FF5" w:rsidRPr="00376FF5">
        <w:rPr>
          <w:rStyle w:val="Emphasis"/>
          <w:rFonts w:ascii="Times New Roman" w:hAnsi="Times New Roman" w:cs="Times New Roman"/>
          <w:i w:val="0"/>
          <w:sz w:val="26"/>
          <w:szCs w:val="26"/>
        </w:rPr>
        <w:t xml:space="preserve">/2018.  Tính chung </w:t>
      </w:r>
      <w:r w:rsidR="000C3CBD">
        <w:rPr>
          <w:rStyle w:val="Emphasis"/>
          <w:rFonts w:ascii="Times New Roman" w:hAnsi="Times New Roman" w:cs="Times New Roman"/>
          <w:i w:val="0"/>
          <w:sz w:val="26"/>
          <w:szCs w:val="26"/>
        </w:rPr>
        <w:t>8</w:t>
      </w:r>
      <w:r w:rsidR="00376FF5" w:rsidRPr="00376FF5">
        <w:rPr>
          <w:rStyle w:val="Emphasis"/>
          <w:rFonts w:ascii="Times New Roman" w:hAnsi="Times New Roman" w:cs="Times New Roman"/>
          <w:i w:val="0"/>
          <w:sz w:val="26"/>
          <w:szCs w:val="26"/>
        </w:rPr>
        <w:t xml:space="preserve"> tháng đầu năm nay đạt </w:t>
      </w:r>
      <w:r w:rsidR="000C3CBD" w:rsidRPr="000C3CBD">
        <w:rPr>
          <w:rStyle w:val="Emphasis"/>
          <w:rFonts w:ascii="Times New Roman" w:hAnsi="Times New Roman" w:cs="Times New Roman"/>
          <w:i w:val="0"/>
          <w:sz w:val="26"/>
          <w:szCs w:val="26"/>
        </w:rPr>
        <w:t xml:space="preserve">6.149.600.000 </w:t>
      </w:r>
      <w:r w:rsidR="00376FF5" w:rsidRPr="000C3CBD">
        <w:rPr>
          <w:rStyle w:val="Emphasis"/>
          <w:rFonts w:ascii="Times New Roman" w:hAnsi="Times New Roman" w:cs="Times New Roman"/>
          <w:i w:val="0"/>
          <w:sz w:val="26"/>
          <w:szCs w:val="26"/>
        </w:rPr>
        <w:t>tấ</w:t>
      </w:r>
      <w:r w:rsidR="003C73B3" w:rsidRPr="000C3CBD">
        <w:rPr>
          <w:rStyle w:val="Emphasis"/>
          <w:rFonts w:ascii="Times New Roman" w:hAnsi="Times New Roman" w:cs="Times New Roman"/>
          <w:i w:val="0"/>
          <w:sz w:val="26"/>
          <w:szCs w:val="26"/>
        </w:rPr>
        <w:t>n</w:t>
      </w:r>
      <w:r w:rsidR="003C73B3">
        <w:rPr>
          <w:rStyle w:val="Emphasis"/>
          <w:rFonts w:ascii="Times New Roman" w:hAnsi="Times New Roman" w:cs="Times New Roman"/>
          <w:i w:val="0"/>
          <w:sz w:val="26"/>
          <w:szCs w:val="26"/>
        </w:rPr>
        <w:t xml:space="preserve">, </w:t>
      </w:r>
      <w:r w:rsidR="00A027FF">
        <w:rPr>
          <w:rStyle w:val="Emphasis"/>
          <w:rFonts w:ascii="Times New Roman" w:hAnsi="Times New Roman" w:cs="Times New Roman"/>
          <w:i w:val="0"/>
          <w:sz w:val="26"/>
          <w:szCs w:val="26"/>
        </w:rPr>
        <w:t>tăng 4</w:t>
      </w:r>
      <w:proofErr w:type="gramStart"/>
      <w:r w:rsidR="00A027FF">
        <w:rPr>
          <w:rStyle w:val="Emphasis"/>
          <w:rFonts w:ascii="Times New Roman" w:hAnsi="Times New Roman" w:cs="Times New Roman"/>
          <w:i w:val="0"/>
          <w:sz w:val="26"/>
          <w:szCs w:val="26"/>
        </w:rPr>
        <w:t>,1</w:t>
      </w:r>
      <w:proofErr w:type="gramEnd"/>
      <w:r w:rsidR="00376FF5" w:rsidRPr="00376FF5">
        <w:rPr>
          <w:rStyle w:val="Emphasis"/>
          <w:rFonts w:ascii="Times New Roman" w:hAnsi="Times New Roman" w:cs="Times New Roman"/>
          <w:i w:val="0"/>
          <w:sz w:val="26"/>
          <w:szCs w:val="26"/>
        </w:rPr>
        <w:t xml:space="preserve">% so với cùng kỳ năm 2017. </w:t>
      </w:r>
    </w:p>
    <w:p w:rsidR="00E464B8" w:rsidRDefault="0066750D" w:rsidP="007C66DE">
      <w:pPr>
        <w:shd w:val="clear" w:color="auto" w:fill="FFFFFF"/>
        <w:spacing w:after="0" w:line="240" w:lineRule="auto"/>
        <w:ind w:firstLine="720"/>
        <w:jc w:val="center"/>
        <w:rPr>
          <w:rFonts w:ascii="Times New Roman" w:hAnsi="Times New Roman" w:cs="Times New Roman"/>
          <w:b/>
          <w:sz w:val="26"/>
          <w:szCs w:val="26"/>
        </w:rPr>
      </w:pPr>
      <w:bookmarkStart w:id="22" w:name="_Toc526845823"/>
      <w:r w:rsidRPr="00105E9D">
        <w:rPr>
          <w:rFonts w:ascii="Times New Roman" w:hAnsi="Times New Roman" w:cs="Times New Roman"/>
          <w:b/>
          <w:sz w:val="26"/>
          <w:szCs w:val="26"/>
        </w:rPr>
        <w:t xml:space="preserve">Hình </w:t>
      </w:r>
      <w:r w:rsidR="009B379A" w:rsidRPr="00105E9D">
        <w:rPr>
          <w:rFonts w:ascii="Times New Roman" w:hAnsi="Times New Roman" w:cs="Times New Roman"/>
          <w:b/>
          <w:sz w:val="26"/>
          <w:szCs w:val="26"/>
        </w:rPr>
        <w:fldChar w:fldCharType="begin"/>
      </w:r>
      <w:r w:rsidRPr="00105E9D">
        <w:rPr>
          <w:rFonts w:ascii="Times New Roman" w:hAnsi="Times New Roman" w:cs="Times New Roman"/>
          <w:b/>
          <w:sz w:val="26"/>
          <w:szCs w:val="26"/>
        </w:rPr>
        <w:instrText xml:space="preserve"> SEQ Hình \* ARABIC </w:instrText>
      </w:r>
      <w:r w:rsidR="009B379A" w:rsidRPr="00105E9D">
        <w:rPr>
          <w:rFonts w:ascii="Times New Roman" w:hAnsi="Times New Roman" w:cs="Times New Roman"/>
          <w:b/>
          <w:sz w:val="26"/>
          <w:szCs w:val="26"/>
        </w:rPr>
        <w:fldChar w:fldCharType="separate"/>
      </w:r>
      <w:r w:rsidR="000E1C76">
        <w:rPr>
          <w:rFonts w:ascii="Times New Roman" w:hAnsi="Times New Roman" w:cs="Times New Roman"/>
          <w:b/>
          <w:noProof/>
          <w:sz w:val="26"/>
          <w:szCs w:val="26"/>
        </w:rPr>
        <w:t>10</w:t>
      </w:r>
      <w:r w:rsidR="009B379A" w:rsidRPr="00105E9D">
        <w:rPr>
          <w:rFonts w:ascii="Times New Roman" w:hAnsi="Times New Roman" w:cs="Times New Roman"/>
          <w:b/>
          <w:sz w:val="26"/>
          <w:szCs w:val="26"/>
        </w:rPr>
        <w:fldChar w:fldCharType="end"/>
      </w:r>
      <w:r w:rsidRPr="00105E9D">
        <w:rPr>
          <w:rFonts w:ascii="Times New Roman" w:hAnsi="Times New Roman" w:cs="Times New Roman"/>
          <w:b/>
          <w:sz w:val="26"/>
          <w:szCs w:val="26"/>
        </w:rPr>
        <w:t>:</w:t>
      </w:r>
      <w:r w:rsidRPr="00105E9D">
        <w:rPr>
          <w:sz w:val="26"/>
          <w:szCs w:val="26"/>
        </w:rPr>
        <w:t xml:space="preserve"> </w:t>
      </w:r>
      <w:r w:rsidRPr="00105E9D">
        <w:rPr>
          <w:rFonts w:ascii="Times New Roman" w:hAnsi="Times New Roman" w:cs="Times New Roman"/>
          <w:b/>
          <w:sz w:val="26"/>
          <w:szCs w:val="26"/>
        </w:rPr>
        <w:t>Lượng hàng hóa qua các cảng chính của Trung Quốc</w:t>
      </w:r>
      <w:bookmarkEnd w:id="22"/>
      <w:r w:rsidR="00E464B8">
        <w:rPr>
          <w:rFonts w:ascii="Times New Roman" w:hAnsi="Times New Roman" w:cs="Times New Roman"/>
          <w:b/>
          <w:sz w:val="26"/>
          <w:szCs w:val="26"/>
        </w:rPr>
        <w:t xml:space="preserve"> </w:t>
      </w:r>
    </w:p>
    <w:p w:rsidR="00E464B8" w:rsidRDefault="00E464B8" w:rsidP="007C66DE">
      <w:pPr>
        <w:shd w:val="clear" w:color="auto" w:fill="FFFFFF"/>
        <w:spacing w:after="0" w:line="240" w:lineRule="auto"/>
        <w:ind w:firstLine="720"/>
        <w:jc w:val="center"/>
        <w:rPr>
          <w:rFonts w:ascii="Times New Roman" w:hAnsi="Times New Roman" w:cs="Times New Roman"/>
          <w:b/>
          <w:sz w:val="26"/>
          <w:szCs w:val="26"/>
        </w:rPr>
      </w:pPr>
      <w:r>
        <w:rPr>
          <w:rFonts w:ascii="Times New Roman" w:hAnsi="Times New Roman" w:cs="Times New Roman"/>
          <w:b/>
          <w:sz w:val="26"/>
          <w:szCs w:val="26"/>
        </w:rPr>
        <w:t xml:space="preserve">Đvt: </w:t>
      </w:r>
      <w:r w:rsidR="0066750D" w:rsidRPr="00105E9D">
        <w:rPr>
          <w:rFonts w:ascii="Times New Roman" w:hAnsi="Times New Roman" w:cs="Times New Roman"/>
          <w:b/>
          <w:sz w:val="26"/>
          <w:szCs w:val="26"/>
        </w:rPr>
        <w:t>10.000 tấn</w:t>
      </w:r>
    </w:p>
    <w:p w:rsidR="005211BD" w:rsidRDefault="005211BD" w:rsidP="005211BD">
      <w:pPr>
        <w:spacing w:line="312" w:lineRule="auto"/>
        <w:ind w:firstLine="720"/>
        <w:jc w:val="both"/>
        <w:rPr>
          <w:noProof/>
        </w:rPr>
      </w:pPr>
      <w:r w:rsidRPr="005211BD">
        <w:rPr>
          <w:rFonts w:ascii="Times New Roman" w:hAnsi="Times New Roman" w:cs="Times New Roman"/>
          <w:sz w:val="26"/>
          <w:szCs w:val="26"/>
        </w:rPr>
        <w:t>.</w:t>
      </w:r>
      <w:r w:rsidR="000C3CBD" w:rsidRPr="000C3CBD">
        <w:rPr>
          <w:noProof/>
        </w:rPr>
        <w:t xml:space="preserve"> </w:t>
      </w:r>
      <w:r w:rsidR="000C3CBD">
        <w:rPr>
          <w:noProof/>
        </w:rPr>
        <w:drawing>
          <wp:inline distT="0" distB="0" distL="0" distR="0" wp14:anchorId="60FB41BF" wp14:editId="48C64E0C">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E1C76" w:rsidRPr="000E1C76" w:rsidRDefault="000E1C76" w:rsidP="000E1C76">
      <w:pPr>
        <w:pStyle w:val="ListParagraph"/>
        <w:spacing w:line="312" w:lineRule="auto"/>
        <w:rPr>
          <w:rFonts w:ascii="Times New Roman" w:hAnsi="Times New Roman" w:cs="Times New Roman"/>
          <w:i/>
          <w:iCs/>
          <w:sz w:val="26"/>
          <w:szCs w:val="26"/>
        </w:rPr>
      </w:pPr>
      <w:r w:rsidRPr="00105E9D">
        <w:rPr>
          <w:rStyle w:val="Emphasis"/>
          <w:rFonts w:ascii="Times New Roman" w:hAnsi="Times New Roman" w:cs="Times New Roman"/>
          <w:sz w:val="26"/>
          <w:szCs w:val="26"/>
        </w:rPr>
        <w:t>Nguồn: tính toán từ số liệu của cơ quan thống kê quốc gia Trung Quốc</w:t>
      </w:r>
    </w:p>
    <w:p w:rsidR="00EA7AD7" w:rsidRPr="00EA7AD7" w:rsidRDefault="00632796" w:rsidP="00EA7AD7">
      <w:pPr>
        <w:pStyle w:val="ListParagraph"/>
        <w:numPr>
          <w:ilvl w:val="1"/>
          <w:numId w:val="1"/>
        </w:numPr>
        <w:spacing w:line="312" w:lineRule="auto"/>
        <w:outlineLvl w:val="1"/>
        <w:rPr>
          <w:rFonts w:ascii="Times New Roman" w:hAnsi="Times New Roman" w:cs="Times New Roman"/>
          <w:iCs/>
          <w:sz w:val="26"/>
          <w:szCs w:val="26"/>
        </w:rPr>
      </w:pPr>
      <w:bookmarkStart w:id="23" w:name="_Toc526845870"/>
      <w:r>
        <w:rPr>
          <w:rFonts w:ascii="Times New Roman" w:hAnsi="Times New Roman" w:cs="Times New Roman"/>
          <w:b/>
          <w:i/>
          <w:sz w:val="26"/>
          <w:szCs w:val="26"/>
        </w:rPr>
        <w:t>T</w:t>
      </w:r>
      <w:r w:rsidR="00CE5DF4" w:rsidRPr="00CE5DF4">
        <w:rPr>
          <w:rFonts w:ascii="Times New Roman" w:hAnsi="Times New Roman" w:cs="Times New Roman"/>
          <w:b/>
          <w:i/>
          <w:sz w:val="26"/>
          <w:szCs w:val="26"/>
        </w:rPr>
        <w:t>hương mại điện tử, kho bãi, giao nhận:</w:t>
      </w:r>
      <w:bookmarkEnd w:id="23"/>
      <w:r w:rsidR="00CE5DF4" w:rsidRPr="00CE5DF4">
        <w:rPr>
          <w:rFonts w:ascii="Times New Roman" w:hAnsi="Times New Roman" w:cs="Times New Roman"/>
          <w:b/>
          <w:i/>
          <w:sz w:val="26"/>
          <w:szCs w:val="26"/>
        </w:rPr>
        <w:t xml:space="preserve"> </w:t>
      </w:r>
    </w:p>
    <w:p w:rsidR="000E1C76" w:rsidRPr="00EA7AD7" w:rsidRDefault="000E1C76" w:rsidP="00EA7AD7">
      <w:pPr>
        <w:ind w:firstLine="720"/>
        <w:jc w:val="both"/>
        <w:rPr>
          <w:rStyle w:val="Emphasis"/>
          <w:rFonts w:ascii="Times New Roman" w:hAnsi="Times New Roman" w:cs="Times New Roman"/>
          <w:i w:val="0"/>
          <w:sz w:val="26"/>
          <w:szCs w:val="26"/>
        </w:rPr>
      </w:pPr>
      <w:r w:rsidRPr="00EA7AD7">
        <w:rPr>
          <w:rStyle w:val="Emphasis"/>
          <w:rFonts w:ascii="Times New Roman" w:hAnsi="Times New Roman" w:cs="Times New Roman"/>
          <w:i w:val="0"/>
          <w:sz w:val="26"/>
          <w:szCs w:val="26"/>
        </w:rPr>
        <w:t xml:space="preserve">Mặc dù thương mại điện tử là yếu tố chính thúc đẩy sự phát triển trong nền tảng logistics, các nhân tố khác như sản xuất, đô thị hóa với sự hình thành của các thành phố vệ tinh, thương mại xuyên biên giới…được kỳ vọng sẽ duy trì đà tăng </w:t>
      </w:r>
      <w:r w:rsidRPr="00EA7AD7">
        <w:rPr>
          <w:rStyle w:val="Emphasis"/>
          <w:rFonts w:ascii="Times New Roman" w:hAnsi="Times New Roman" w:cs="Times New Roman"/>
          <w:i w:val="0"/>
          <w:sz w:val="26"/>
          <w:szCs w:val="26"/>
        </w:rPr>
        <w:lastRenderedPageBreak/>
        <w:t xml:space="preserve">trưởng cho logistics của Trung </w:t>
      </w:r>
      <w:proofErr w:type="gramStart"/>
      <w:r w:rsidRPr="00EA7AD7">
        <w:rPr>
          <w:rStyle w:val="Emphasis"/>
          <w:rFonts w:ascii="Times New Roman" w:hAnsi="Times New Roman" w:cs="Times New Roman"/>
          <w:i w:val="0"/>
          <w:sz w:val="26"/>
          <w:szCs w:val="26"/>
        </w:rPr>
        <w:t>Quốc  trong</w:t>
      </w:r>
      <w:proofErr w:type="gramEnd"/>
      <w:r w:rsidRPr="00EA7AD7">
        <w:rPr>
          <w:rStyle w:val="Emphasis"/>
          <w:rFonts w:ascii="Times New Roman" w:hAnsi="Times New Roman" w:cs="Times New Roman"/>
          <w:i w:val="0"/>
          <w:sz w:val="26"/>
          <w:szCs w:val="26"/>
        </w:rPr>
        <w:t xml:space="preserve"> bối cảnh cuộc chiến thương mại với Hoa Kỳ tiếp tục căng thẳng.</w:t>
      </w:r>
    </w:p>
    <w:p w:rsidR="000E1C76" w:rsidRDefault="000E1C76" w:rsidP="000E1C76">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Ngành c</w:t>
      </w:r>
      <w:r w:rsidRPr="000E1C76">
        <w:rPr>
          <w:rStyle w:val="Emphasis"/>
          <w:rFonts w:ascii="Times New Roman" w:hAnsi="Times New Roman" w:cs="Times New Roman"/>
          <w:i w:val="0"/>
          <w:sz w:val="26"/>
          <w:szCs w:val="26"/>
        </w:rPr>
        <w:t xml:space="preserve">ông nghiệp </w:t>
      </w:r>
      <w:r>
        <w:rPr>
          <w:rStyle w:val="Emphasis"/>
          <w:rFonts w:ascii="Times New Roman" w:hAnsi="Times New Roman" w:cs="Times New Roman"/>
          <w:i w:val="0"/>
          <w:sz w:val="26"/>
          <w:szCs w:val="26"/>
        </w:rPr>
        <w:t>logistics</w:t>
      </w:r>
      <w:r w:rsidRPr="000E1C76">
        <w:rPr>
          <w:rStyle w:val="Emphasis"/>
          <w:rFonts w:ascii="Times New Roman" w:hAnsi="Times New Roman" w:cs="Times New Roman"/>
          <w:i w:val="0"/>
          <w:sz w:val="26"/>
          <w:szCs w:val="26"/>
        </w:rPr>
        <w:t xml:space="preserve"> 230 nghìn tỷ NDT (35</w:t>
      </w:r>
      <w:proofErr w:type="gramStart"/>
      <w:r w:rsidRPr="000E1C76">
        <w:rPr>
          <w:rStyle w:val="Emphasis"/>
          <w:rFonts w:ascii="Times New Roman" w:hAnsi="Times New Roman" w:cs="Times New Roman"/>
          <w:i w:val="0"/>
          <w:sz w:val="26"/>
          <w:szCs w:val="26"/>
        </w:rPr>
        <w:t>,76</w:t>
      </w:r>
      <w:proofErr w:type="gramEnd"/>
      <w:r w:rsidRPr="000E1C76">
        <w:rPr>
          <w:rStyle w:val="Emphasis"/>
          <w:rFonts w:ascii="Times New Roman" w:hAnsi="Times New Roman" w:cs="Times New Roman"/>
          <w:i w:val="0"/>
          <w:sz w:val="26"/>
          <w:szCs w:val="26"/>
        </w:rPr>
        <w:t xml:space="preserve"> nghìn tỷ USD) của Trung Quốc đang bùng nổ, dẫn đầu bởi nhu cầu phân phối của những </w:t>
      </w:r>
      <w:r w:rsidR="00BA1F3D">
        <w:rPr>
          <w:rStyle w:val="Emphasis"/>
          <w:rFonts w:ascii="Times New Roman" w:hAnsi="Times New Roman" w:cs="Times New Roman"/>
          <w:i w:val="0"/>
          <w:sz w:val="26"/>
          <w:szCs w:val="26"/>
        </w:rPr>
        <w:t xml:space="preserve">công ty thương mại điện tử lớn như </w:t>
      </w:r>
      <w:r w:rsidRPr="000E1C76">
        <w:rPr>
          <w:rStyle w:val="Emphasis"/>
          <w:rFonts w:ascii="Times New Roman" w:hAnsi="Times New Roman" w:cs="Times New Roman"/>
          <w:i w:val="0"/>
          <w:sz w:val="26"/>
          <w:szCs w:val="26"/>
        </w:rPr>
        <w:t xml:space="preserve">Alibaba và JD.com, </w:t>
      </w:r>
      <w:r w:rsidR="00EA7AD7">
        <w:rPr>
          <w:rStyle w:val="Emphasis"/>
          <w:rFonts w:ascii="Times New Roman" w:hAnsi="Times New Roman" w:cs="Times New Roman"/>
          <w:i w:val="0"/>
          <w:sz w:val="26"/>
          <w:szCs w:val="26"/>
        </w:rPr>
        <w:t>với</w:t>
      </w:r>
      <w:r w:rsidRPr="000E1C76">
        <w:rPr>
          <w:rStyle w:val="Emphasis"/>
          <w:rFonts w:ascii="Times New Roman" w:hAnsi="Times New Roman" w:cs="Times New Roman"/>
          <w:i w:val="0"/>
          <w:sz w:val="26"/>
          <w:szCs w:val="26"/>
        </w:rPr>
        <w:t xml:space="preserve"> nhu cầu lưu trữ và phân phố</w:t>
      </w:r>
      <w:r w:rsidR="00EA7AD7">
        <w:rPr>
          <w:rStyle w:val="Emphasis"/>
          <w:rFonts w:ascii="Times New Roman" w:hAnsi="Times New Roman" w:cs="Times New Roman"/>
          <w:i w:val="0"/>
          <w:sz w:val="26"/>
          <w:szCs w:val="26"/>
        </w:rPr>
        <w:t>i gia tăng.</w:t>
      </w:r>
    </w:p>
    <w:p w:rsidR="00BA1F3D" w:rsidRDefault="00BA1F3D" w:rsidP="00EA7AD7">
      <w:pPr>
        <w:spacing w:line="312" w:lineRule="auto"/>
        <w:ind w:firstLine="720"/>
        <w:jc w:val="both"/>
        <w:rPr>
          <w:rStyle w:val="Emphasis"/>
          <w:rFonts w:ascii="Times New Roman" w:hAnsi="Times New Roman" w:cs="Times New Roman"/>
          <w:i w:val="0"/>
          <w:sz w:val="26"/>
          <w:szCs w:val="26"/>
        </w:rPr>
      </w:pPr>
      <w:r w:rsidRPr="00BA1F3D">
        <w:rPr>
          <w:rStyle w:val="Emphasis"/>
          <w:rFonts w:ascii="Times New Roman" w:hAnsi="Times New Roman" w:cs="Times New Roman"/>
          <w:i w:val="0"/>
          <w:sz w:val="26"/>
          <w:szCs w:val="26"/>
        </w:rPr>
        <w:t>Vào tháng 8</w:t>
      </w:r>
      <w:r w:rsidR="00EA7AD7">
        <w:rPr>
          <w:rStyle w:val="Emphasis"/>
          <w:rFonts w:ascii="Times New Roman" w:hAnsi="Times New Roman" w:cs="Times New Roman"/>
          <w:i w:val="0"/>
          <w:sz w:val="26"/>
          <w:szCs w:val="26"/>
        </w:rPr>
        <w:t>/2018</w:t>
      </w:r>
      <w:r w:rsidRPr="00BA1F3D">
        <w:rPr>
          <w:rStyle w:val="Emphasis"/>
          <w:rFonts w:ascii="Times New Roman" w:hAnsi="Times New Roman" w:cs="Times New Roman"/>
          <w:i w:val="0"/>
          <w:sz w:val="26"/>
          <w:szCs w:val="26"/>
        </w:rPr>
        <w:t xml:space="preserve">, China Logistics Property Holdings, công ty </w:t>
      </w:r>
      <w:r w:rsidR="00EA7AD7">
        <w:rPr>
          <w:rStyle w:val="Emphasis"/>
          <w:rFonts w:ascii="Times New Roman" w:hAnsi="Times New Roman" w:cs="Times New Roman"/>
          <w:i w:val="0"/>
          <w:sz w:val="26"/>
          <w:szCs w:val="26"/>
        </w:rPr>
        <w:t>logistics</w:t>
      </w:r>
      <w:r w:rsidRPr="00BA1F3D">
        <w:rPr>
          <w:rStyle w:val="Emphasis"/>
          <w:rFonts w:ascii="Times New Roman" w:hAnsi="Times New Roman" w:cs="Times New Roman"/>
          <w:i w:val="0"/>
          <w:sz w:val="26"/>
          <w:szCs w:val="26"/>
        </w:rPr>
        <w:t xml:space="preserve"> lớn thứ hai của nước này, đã công bố kế hoạch thành lập một quỹ để đầu tư lên tới 300 triệu USD trong 5 năm vào các dự án kho bãi trong nước. Liên doanh này đã hợp tác với LaSalle Investment Management Asia, một đơn vị của công ty dịch vụ bất động sản toàn cầ</w:t>
      </w:r>
      <w:r>
        <w:rPr>
          <w:rStyle w:val="Emphasis"/>
          <w:rFonts w:ascii="Times New Roman" w:hAnsi="Times New Roman" w:cs="Times New Roman"/>
          <w:i w:val="0"/>
          <w:sz w:val="26"/>
          <w:szCs w:val="26"/>
        </w:rPr>
        <w:t>u Jones Lang LaSalle.</w:t>
      </w:r>
      <w:r w:rsidR="00EA7AD7">
        <w:rPr>
          <w:rStyle w:val="Emphasis"/>
          <w:rFonts w:ascii="Times New Roman" w:hAnsi="Times New Roman" w:cs="Times New Roman"/>
          <w:i w:val="0"/>
          <w:sz w:val="26"/>
          <w:szCs w:val="26"/>
        </w:rPr>
        <w:t xml:space="preserve"> </w:t>
      </w:r>
      <w:r w:rsidRPr="00BA1F3D">
        <w:rPr>
          <w:rStyle w:val="Emphasis"/>
          <w:rFonts w:ascii="Times New Roman" w:hAnsi="Times New Roman" w:cs="Times New Roman"/>
          <w:i w:val="0"/>
          <w:sz w:val="26"/>
          <w:szCs w:val="26"/>
        </w:rPr>
        <w:t>Công ty mua sắm trực tuyến lớn thứ hai của Trung Quốc, JD.com, sở hữu 9,9% China Logistics và sử dụng các kho vận hành bởi công ty.</w:t>
      </w:r>
    </w:p>
    <w:p w:rsidR="005A32AF" w:rsidRDefault="005A32AF" w:rsidP="000E1C76">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Giá nhà đất tại Trung Quốc </w:t>
      </w:r>
      <w:r w:rsidR="00BA1F3D">
        <w:rPr>
          <w:rStyle w:val="Emphasis"/>
          <w:rFonts w:ascii="Times New Roman" w:hAnsi="Times New Roman" w:cs="Times New Roman"/>
          <w:i w:val="0"/>
          <w:sz w:val="26"/>
          <w:szCs w:val="26"/>
        </w:rPr>
        <w:t>tăng trở lại từ tháng 6/2018</w:t>
      </w:r>
      <w:r w:rsidRPr="005A32AF">
        <w:rPr>
          <w:rStyle w:val="Emphasis"/>
          <w:rFonts w:ascii="Times New Roman" w:hAnsi="Times New Roman" w:cs="Times New Roman"/>
          <w:i w:val="0"/>
          <w:sz w:val="26"/>
          <w:szCs w:val="26"/>
        </w:rPr>
        <w:t xml:space="preserve">. Chỉ số giá nhà đất tăng từ 5% tháng 1/2018 lên 7% vào tháng 8/2018. </w:t>
      </w:r>
    </w:p>
    <w:p w:rsidR="008A22FD" w:rsidRPr="005A32AF" w:rsidRDefault="008A22FD" w:rsidP="008A22FD">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Đầu tư tài sản cố định 8 tháng năm 2018 tăng 5</w:t>
      </w:r>
      <w:proofErr w:type="gramStart"/>
      <w:r w:rsidRPr="005A32AF">
        <w:rPr>
          <w:rStyle w:val="Emphasis"/>
          <w:rFonts w:ascii="Times New Roman" w:hAnsi="Times New Roman" w:cs="Times New Roman"/>
          <w:i w:val="0"/>
          <w:sz w:val="26"/>
          <w:szCs w:val="26"/>
        </w:rPr>
        <w:t>,3</w:t>
      </w:r>
      <w:proofErr w:type="gramEnd"/>
      <w:r w:rsidRPr="005A32AF">
        <w:rPr>
          <w:rStyle w:val="Emphasis"/>
          <w:rFonts w:ascii="Times New Roman" w:hAnsi="Times New Roman" w:cs="Times New Roman"/>
          <w:i w:val="0"/>
          <w:sz w:val="26"/>
          <w:szCs w:val="26"/>
        </w:rPr>
        <w:t>% so với cùng kỳ năm trước, chậm hơn mức tăng 7,2% của năm 2017. FDI trong 8 tháng năm nay tăng 6</w:t>
      </w:r>
      <w:proofErr w:type="gramStart"/>
      <w:r w:rsidRPr="005A32AF">
        <w:rPr>
          <w:rStyle w:val="Emphasis"/>
          <w:rFonts w:ascii="Times New Roman" w:hAnsi="Times New Roman" w:cs="Times New Roman"/>
          <w:i w:val="0"/>
          <w:sz w:val="26"/>
          <w:szCs w:val="26"/>
        </w:rPr>
        <w:t>,1</w:t>
      </w:r>
      <w:proofErr w:type="gramEnd"/>
      <w:r w:rsidRPr="005A32AF">
        <w:rPr>
          <w:rStyle w:val="Emphasis"/>
          <w:rFonts w:ascii="Times New Roman" w:hAnsi="Times New Roman" w:cs="Times New Roman"/>
          <w:i w:val="0"/>
          <w:sz w:val="26"/>
          <w:szCs w:val="26"/>
        </w:rPr>
        <w:t xml:space="preserve">% so với 4% của năm 2017. </w:t>
      </w:r>
      <w:proofErr w:type="gramStart"/>
      <w:r w:rsidRPr="005A32AF">
        <w:rPr>
          <w:rStyle w:val="Emphasis"/>
          <w:rFonts w:ascii="Times New Roman" w:hAnsi="Times New Roman" w:cs="Times New Roman"/>
          <w:i w:val="0"/>
          <w:sz w:val="26"/>
          <w:szCs w:val="26"/>
        </w:rPr>
        <w:t>Tuy nhiên, triển vọng đầu tư của Trung Quốc ra nước ngoài sẽ khó khăn hơn khi nhiều nước cảnh giác hơn với dòng vốn từ Trung Quốc.</w:t>
      </w:r>
      <w:proofErr w:type="gramEnd"/>
      <w:r w:rsidRPr="005A32AF">
        <w:rPr>
          <w:rStyle w:val="Emphasis"/>
          <w:rFonts w:ascii="Times New Roman" w:hAnsi="Times New Roman" w:cs="Times New Roman"/>
          <w:i w:val="0"/>
          <w:sz w:val="26"/>
          <w:szCs w:val="26"/>
        </w:rPr>
        <w:t xml:space="preserve"> </w:t>
      </w:r>
    </w:p>
    <w:p w:rsidR="00BA1F3D" w:rsidRDefault="00BA1F3D" w:rsidP="00BA3AC4">
      <w:pPr>
        <w:spacing w:line="312" w:lineRule="auto"/>
        <w:ind w:firstLine="720"/>
        <w:jc w:val="both"/>
        <w:rPr>
          <w:rStyle w:val="Emphasis"/>
          <w:rFonts w:ascii="Times New Roman" w:hAnsi="Times New Roman" w:cs="Times New Roman"/>
          <w:i w:val="0"/>
          <w:sz w:val="26"/>
          <w:szCs w:val="26"/>
        </w:rPr>
      </w:pPr>
      <w:r>
        <w:rPr>
          <w:rStyle w:val="Emphasis"/>
          <w:rFonts w:ascii="Times New Roman" w:hAnsi="Times New Roman" w:cs="Times New Roman"/>
          <w:i w:val="0"/>
          <w:sz w:val="26"/>
          <w:szCs w:val="26"/>
        </w:rPr>
        <w:t>Mặc dù vậy, d</w:t>
      </w:r>
      <w:r w:rsidR="00BA3AC4" w:rsidRPr="005A32AF">
        <w:rPr>
          <w:rStyle w:val="Emphasis"/>
          <w:rFonts w:ascii="Times New Roman" w:hAnsi="Times New Roman" w:cs="Times New Roman"/>
          <w:i w:val="0"/>
          <w:sz w:val="26"/>
          <w:szCs w:val="26"/>
        </w:rPr>
        <w:t>oanh số bán lẻ trong 8 tháng năm 2018 tăng 9,3%, thấp hơn mức 10,2% của năm 2017 gây lo ngại nhu cầu nội địa không đủ mạnh để hỗ trợ nền kinh tế duy trì tốc độ tăng trưởng nếu xuất khẩu bị ảnh hưởng bởi chính sách thuế của Hoa Kỳ.</w:t>
      </w:r>
    </w:p>
    <w:p w:rsidR="00BA3AC4" w:rsidRDefault="00BA3AC4" w:rsidP="00BA3AC4">
      <w:pPr>
        <w:spacing w:line="312" w:lineRule="auto"/>
        <w:ind w:firstLine="720"/>
        <w:jc w:val="both"/>
        <w:rPr>
          <w:rStyle w:val="Emphasis"/>
          <w:rFonts w:ascii="Times New Roman" w:hAnsi="Times New Roman" w:cs="Times New Roman"/>
          <w:i w:val="0"/>
          <w:sz w:val="26"/>
          <w:szCs w:val="26"/>
        </w:rPr>
      </w:pPr>
      <w:r w:rsidRPr="005A32AF">
        <w:rPr>
          <w:rStyle w:val="Emphasis"/>
          <w:rFonts w:ascii="Times New Roman" w:hAnsi="Times New Roman" w:cs="Times New Roman"/>
          <w:i w:val="0"/>
          <w:sz w:val="26"/>
          <w:szCs w:val="26"/>
        </w:rPr>
        <w:t xml:space="preserve"> </w:t>
      </w:r>
      <w:r w:rsidR="00BA1F3D">
        <w:rPr>
          <w:rStyle w:val="Emphasis"/>
          <w:rFonts w:ascii="Times New Roman" w:hAnsi="Times New Roman" w:cs="Times New Roman"/>
          <w:i w:val="0"/>
          <w:sz w:val="26"/>
          <w:szCs w:val="26"/>
        </w:rPr>
        <w:t xml:space="preserve">Trước tình trạng này, các công ty thương mại điện tử và logistics của Trung Quốc đang tăng cường tìm kiếm các cơ hội phát triển từ bên ngoài, đặc biệt là các thị trường lân cận để đảm bảo cho tăng trưởng ổn định của ngành trong thời gian tới. </w:t>
      </w:r>
    </w:p>
    <w:sectPr w:rsidR="00BA3AC4" w:rsidSect="00A4098E">
      <w:footerReference w:type="default" r:id="rId19"/>
      <w:pgSz w:w="12240" w:h="15840"/>
      <w:pgMar w:top="1440" w:right="1800" w:bottom="1440" w:left="1800" w:header="720" w:footer="720" w:gutter="0"/>
      <w:pgBorders w:display="firstPage" w:offsetFrom="page">
        <w:top w:val="double" w:sz="12" w:space="24" w:color="auto"/>
        <w:left w:val="double" w:sz="12" w:space="24" w:color="auto"/>
        <w:bottom w:val="double" w:sz="12" w:space="24" w:color="auto"/>
        <w:right w:val="double" w:sz="12"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460" w:rsidRDefault="00FE6460" w:rsidP="00AC37BB">
      <w:pPr>
        <w:spacing w:after="0" w:line="240" w:lineRule="auto"/>
      </w:pPr>
      <w:r>
        <w:separator/>
      </w:r>
    </w:p>
  </w:endnote>
  <w:endnote w:type="continuationSeparator" w:id="0">
    <w:p w:rsidR="00FE6460" w:rsidRDefault="00FE6460" w:rsidP="00AC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78313"/>
      <w:docPartObj>
        <w:docPartGallery w:val="Page Numbers (Bottom of Page)"/>
        <w:docPartUnique/>
      </w:docPartObj>
    </w:sdtPr>
    <w:sdtEndPr/>
    <w:sdtContent>
      <w:p w:rsidR="00BA3AC4" w:rsidRDefault="00BA3AC4">
        <w:pPr>
          <w:pStyle w:val="Footer"/>
          <w:jc w:val="right"/>
        </w:pPr>
        <w:r>
          <w:fldChar w:fldCharType="begin"/>
        </w:r>
        <w:r>
          <w:instrText xml:space="preserve"> PAGE   \* MERGEFORMAT </w:instrText>
        </w:r>
        <w:r>
          <w:fldChar w:fldCharType="separate"/>
        </w:r>
        <w:r w:rsidR="0009125F">
          <w:rPr>
            <w:noProof/>
          </w:rPr>
          <w:t>5</w:t>
        </w:r>
        <w:r>
          <w:rPr>
            <w:noProof/>
          </w:rPr>
          <w:fldChar w:fldCharType="end"/>
        </w:r>
      </w:p>
    </w:sdtContent>
  </w:sdt>
  <w:p w:rsidR="00BA3AC4" w:rsidRDefault="00BA3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460" w:rsidRDefault="00FE6460" w:rsidP="00AC37BB">
      <w:pPr>
        <w:spacing w:after="0" w:line="240" w:lineRule="auto"/>
      </w:pPr>
      <w:r>
        <w:separator/>
      </w:r>
    </w:p>
  </w:footnote>
  <w:footnote w:type="continuationSeparator" w:id="0">
    <w:p w:rsidR="00FE6460" w:rsidRDefault="00FE6460" w:rsidP="00AC3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F5E3F"/>
    <w:multiLevelType w:val="hybridMultilevel"/>
    <w:tmpl w:val="CF3E2A2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D7A33B9"/>
    <w:multiLevelType w:val="hybridMultilevel"/>
    <w:tmpl w:val="0E96CCB6"/>
    <w:lvl w:ilvl="0" w:tplc="04090009">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553D3DAA"/>
    <w:multiLevelType w:val="hybridMultilevel"/>
    <w:tmpl w:val="D7A22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8C86BB6"/>
    <w:multiLevelType w:val="hybridMultilevel"/>
    <w:tmpl w:val="C5560A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AC9314C"/>
    <w:multiLevelType w:val="multilevel"/>
    <w:tmpl w:val="998C17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7459B"/>
    <w:rsid w:val="00020B86"/>
    <w:rsid w:val="00055DF9"/>
    <w:rsid w:val="000718DC"/>
    <w:rsid w:val="0007459B"/>
    <w:rsid w:val="0009125F"/>
    <w:rsid w:val="00091FAE"/>
    <w:rsid w:val="000953B0"/>
    <w:rsid w:val="000C3CBD"/>
    <w:rsid w:val="000D641E"/>
    <w:rsid w:val="000E1C76"/>
    <w:rsid w:val="000F7576"/>
    <w:rsid w:val="001033C8"/>
    <w:rsid w:val="00105E9D"/>
    <w:rsid w:val="00111438"/>
    <w:rsid w:val="00151A22"/>
    <w:rsid w:val="00180C46"/>
    <w:rsid w:val="0018653A"/>
    <w:rsid w:val="001962A7"/>
    <w:rsid w:val="001B2E26"/>
    <w:rsid w:val="001D2E97"/>
    <w:rsid w:val="001E3F15"/>
    <w:rsid w:val="001E5DBB"/>
    <w:rsid w:val="0020733C"/>
    <w:rsid w:val="00222862"/>
    <w:rsid w:val="0023164F"/>
    <w:rsid w:val="002338D4"/>
    <w:rsid w:val="00243473"/>
    <w:rsid w:val="00244CD4"/>
    <w:rsid w:val="0025748E"/>
    <w:rsid w:val="00261835"/>
    <w:rsid w:val="002665E5"/>
    <w:rsid w:val="00285499"/>
    <w:rsid w:val="00291326"/>
    <w:rsid w:val="002D1534"/>
    <w:rsid w:val="002F0A2C"/>
    <w:rsid w:val="002F6CC9"/>
    <w:rsid w:val="003066E5"/>
    <w:rsid w:val="00314E63"/>
    <w:rsid w:val="003334FF"/>
    <w:rsid w:val="0035634D"/>
    <w:rsid w:val="00372317"/>
    <w:rsid w:val="0037482B"/>
    <w:rsid w:val="00376FF5"/>
    <w:rsid w:val="00392A7A"/>
    <w:rsid w:val="003B39B3"/>
    <w:rsid w:val="003C158E"/>
    <w:rsid w:val="003C73B3"/>
    <w:rsid w:val="003D47B6"/>
    <w:rsid w:val="003F3787"/>
    <w:rsid w:val="00427128"/>
    <w:rsid w:val="00481C11"/>
    <w:rsid w:val="00491362"/>
    <w:rsid w:val="004A33DD"/>
    <w:rsid w:val="004C4499"/>
    <w:rsid w:val="004F3BC7"/>
    <w:rsid w:val="004F3E14"/>
    <w:rsid w:val="00503557"/>
    <w:rsid w:val="0050379F"/>
    <w:rsid w:val="005126F4"/>
    <w:rsid w:val="005211BD"/>
    <w:rsid w:val="00554A39"/>
    <w:rsid w:val="005A32AF"/>
    <w:rsid w:val="005A37D7"/>
    <w:rsid w:val="005C03DA"/>
    <w:rsid w:val="005E3474"/>
    <w:rsid w:val="005F11B9"/>
    <w:rsid w:val="00606F25"/>
    <w:rsid w:val="00632796"/>
    <w:rsid w:val="0064258B"/>
    <w:rsid w:val="0066750D"/>
    <w:rsid w:val="006C7647"/>
    <w:rsid w:val="006F3377"/>
    <w:rsid w:val="006F7254"/>
    <w:rsid w:val="0076011B"/>
    <w:rsid w:val="007757F7"/>
    <w:rsid w:val="007771F0"/>
    <w:rsid w:val="00783D15"/>
    <w:rsid w:val="007A4B79"/>
    <w:rsid w:val="007A711C"/>
    <w:rsid w:val="007C66DE"/>
    <w:rsid w:val="007F37BD"/>
    <w:rsid w:val="008123B3"/>
    <w:rsid w:val="00817266"/>
    <w:rsid w:val="00817F73"/>
    <w:rsid w:val="008302C8"/>
    <w:rsid w:val="0085727E"/>
    <w:rsid w:val="008713FB"/>
    <w:rsid w:val="008735CF"/>
    <w:rsid w:val="008774C9"/>
    <w:rsid w:val="008864E4"/>
    <w:rsid w:val="008A22FD"/>
    <w:rsid w:val="008A5CDB"/>
    <w:rsid w:val="008C5C2B"/>
    <w:rsid w:val="008E374E"/>
    <w:rsid w:val="00940E83"/>
    <w:rsid w:val="00961E55"/>
    <w:rsid w:val="00981BDB"/>
    <w:rsid w:val="009B379A"/>
    <w:rsid w:val="009C14D4"/>
    <w:rsid w:val="009D25F9"/>
    <w:rsid w:val="00A022B1"/>
    <w:rsid w:val="00A027FF"/>
    <w:rsid w:val="00A11215"/>
    <w:rsid w:val="00A25A23"/>
    <w:rsid w:val="00A34A95"/>
    <w:rsid w:val="00A4098E"/>
    <w:rsid w:val="00A52B66"/>
    <w:rsid w:val="00A76837"/>
    <w:rsid w:val="00AA5285"/>
    <w:rsid w:val="00AC37BB"/>
    <w:rsid w:val="00AE46FA"/>
    <w:rsid w:val="00B15A0D"/>
    <w:rsid w:val="00B372A5"/>
    <w:rsid w:val="00B752B6"/>
    <w:rsid w:val="00B82426"/>
    <w:rsid w:val="00B8523A"/>
    <w:rsid w:val="00BA1F3D"/>
    <w:rsid w:val="00BA3AC4"/>
    <w:rsid w:val="00C23817"/>
    <w:rsid w:val="00C27A84"/>
    <w:rsid w:val="00C45DE0"/>
    <w:rsid w:val="00C6356A"/>
    <w:rsid w:val="00C65386"/>
    <w:rsid w:val="00C7600E"/>
    <w:rsid w:val="00C7687D"/>
    <w:rsid w:val="00CA6A2E"/>
    <w:rsid w:val="00CE0298"/>
    <w:rsid w:val="00CE3CC8"/>
    <w:rsid w:val="00CE5DF4"/>
    <w:rsid w:val="00D10889"/>
    <w:rsid w:val="00D16451"/>
    <w:rsid w:val="00D2114E"/>
    <w:rsid w:val="00D27E0A"/>
    <w:rsid w:val="00D54585"/>
    <w:rsid w:val="00D63135"/>
    <w:rsid w:val="00D82AF6"/>
    <w:rsid w:val="00D9555D"/>
    <w:rsid w:val="00DA01C4"/>
    <w:rsid w:val="00DC1D28"/>
    <w:rsid w:val="00DD1613"/>
    <w:rsid w:val="00E13CEC"/>
    <w:rsid w:val="00E14265"/>
    <w:rsid w:val="00E41A97"/>
    <w:rsid w:val="00E464B8"/>
    <w:rsid w:val="00E64606"/>
    <w:rsid w:val="00E977AC"/>
    <w:rsid w:val="00EA7AD7"/>
    <w:rsid w:val="00EB066A"/>
    <w:rsid w:val="00ED3871"/>
    <w:rsid w:val="00F14C13"/>
    <w:rsid w:val="00F17BAE"/>
    <w:rsid w:val="00F23C10"/>
    <w:rsid w:val="00F42FAC"/>
    <w:rsid w:val="00F526CE"/>
    <w:rsid w:val="00FB6291"/>
    <w:rsid w:val="00FD34B0"/>
    <w:rsid w:val="00FE6460"/>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647"/>
  </w:style>
  <w:style w:type="paragraph" w:styleId="Heading1">
    <w:name w:val="heading 1"/>
    <w:basedOn w:val="Normal"/>
    <w:next w:val="Normal"/>
    <w:link w:val="Heading1Char"/>
    <w:uiPriority w:val="9"/>
    <w:qFormat/>
    <w:rsid w:val="00EB06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06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9B"/>
    <w:pPr>
      <w:ind w:left="720"/>
      <w:contextualSpacing/>
    </w:pPr>
  </w:style>
  <w:style w:type="character" w:styleId="Emphasis">
    <w:name w:val="Emphasis"/>
    <w:basedOn w:val="DefaultParagraphFont"/>
    <w:uiPriority w:val="20"/>
    <w:qFormat/>
    <w:rsid w:val="0007459B"/>
    <w:rPr>
      <w:i/>
      <w:iCs/>
    </w:rPr>
  </w:style>
  <w:style w:type="paragraph" w:styleId="BalloonText">
    <w:name w:val="Balloon Text"/>
    <w:basedOn w:val="Normal"/>
    <w:link w:val="BalloonTextChar"/>
    <w:uiPriority w:val="99"/>
    <w:semiHidden/>
    <w:unhideWhenUsed/>
    <w:rsid w:val="00074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59B"/>
    <w:rPr>
      <w:rFonts w:ascii="Tahoma" w:hAnsi="Tahoma" w:cs="Tahoma"/>
      <w:sz w:val="16"/>
      <w:szCs w:val="16"/>
    </w:rPr>
  </w:style>
  <w:style w:type="paragraph" w:styleId="Caption">
    <w:name w:val="caption"/>
    <w:basedOn w:val="Normal"/>
    <w:next w:val="Normal"/>
    <w:unhideWhenUsed/>
    <w:qFormat/>
    <w:rsid w:val="007771F0"/>
    <w:pPr>
      <w:spacing w:line="240" w:lineRule="auto"/>
    </w:pPr>
    <w:rPr>
      <w:b/>
      <w:bCs/>
      <w:color w:val="4F81BD" w:themeColor="accent1"/>
      <w:sz w:val="18"/>
      <w:szCs w:val="18"/>
    </w:rPr>
  </w:style>
  <w:style w:type="character" w:styleId="Hyperlink">
    <w:name w:val="Hyperlink"/>
    <w:basedOn w:val="DefaultParagraphFont"/>
    <w:uiPriority w:val="99"/>
    <w:unhideWhenUsed/>
    <w:rsid w:val="007771F0"/>
    <w:rPr>
      <w:color w:val="0000FF"/>
      <w:u w:val="single"/>
    </w:rPr>
  </w:style>
  <w:style w:type="character" w:styleId="Strong">
    <w:name w:val="Strong"/>
    <w:basedOn w:val="DefaultParagraphFont"/>
    <w:uiPriority w:val="22"/>
    <w:qFormat/>
    <w:rsid w:val="007771F0"/>
    <w:rPr>
      <w:b/>
      <w:bCs/>
    </w:rPr>
  </w:style>
  <w:style w:type="paragraph" w:styleId="NoSpacing">
    <w:name w:val="No Spacing"/>
    <w:uiPriority w:val="1"/>
    <w:qFormat/>
    <w:rsid w:val="00EB066A"/>
    <w:pPr>
      <w:spacing w:after="0" w:line="240" w:lineRule="auto"/>
    </w:pPr>
  </w:style>
  <w:style w:type="paragraph" w:styleId="Title">
    <w:name w:val="Title"/>
    <w:basedOn w:val="Normal"/>
    <w:next w:val="Normal"/>
    <w:link w:val="TitleChar"/>
    <w:uiPriority w:val="10"/>
    <w:qFormat/>
    <w:rsid w:val="00EB06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66A"/>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B066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B066A"/>
    <w:rPr>
      <w:rFonts w:asciiTheme="majorHAnsi" w:eastAsiaTheme="majorEastAsia" w:hAnsiTheme="majorHAnsi" w:cstheme="majorBidi"/>
      <w:b/>
      <w:bCs/>
      <w:color w:val="365F91" w:themeColor="accent1" w:themeShade="BF"/>
      <w:sz w:val="28"/>
      <w:szCs w:val="2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
    <w:basedOn w:val="Normal"/>
    <w:link w:val="NormalWebChar"/>
    <w:uiPriority w:val="99"/>
    <w:unhideWhenUsed/>
    <w:qFormat/>
    <w:rsid w:val="00EB06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C37B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37BB"/>
  </w:style>
  <w:style w:type="paragraph" w:styleId="Footer">
    <w:name w:val="footer"/>
    <w:basedOn w:val="Normal"/>
    <w:link w:val="FooterChar"/>
    <w:uiPriority w:val="99"/>
    <w:unhideWhenUsed/>
    <w:rsid w:val="00AC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7BB"/>
  </w:style>
  <w:style w:type="paragraph" w:styleId="TOC1">
    <w:name w:val="toc 1"/>
    <w:basedOn w:val="Normal"/>
    <w:next w:val="Normal"/>
    <w:autoRedefine/>
    <w:uiPriority w:val="39"/>
    <w:unhideWhenUsed/>
    <w:rsid w:val="00C45DE0"/>
    <w:pPr>
      <w:spacing w:after="100"/>
    </w:pPr>
  </w:style>
  <w:style w:type="paragraph" w:styleId="TOC2">
    <w:name w:val="toc 2"/>
    <w:basedOn w:val="Normal"/>
    <w:next w:val="Normal"/>
    <w:autoRedefine/>
    <w:uiPriority w:val="39"/>
    <w:unhideWhenUsed/>
    <w:rsid w:val="00C45DE0"/>
    <w:pPr>
      <w:spacing w:after="100"/>
      <w:ind w:left="220"/>
    </w:pPr>
  </w:style>
  <w:style w:type="paragraph" w:styleId="TableofFigures">
    <w:name w:val="table of figures"/>
    <w:basedOn w:val="Normal"/>
    <w:next w:val="Normal"/>
    <w:uiPriority w:val="99"/>
    <w:unhideWhenUsed/>
    <w:rsid w:val="00C45DE0"/>
    <w:pPr>
      <w:spacing w:after="0"/>
    </w:pPr>
  </w:style>
  <w:style w:type="paragraph" w:customStyle="1" w:styleId="selectionshareable">
    <w:name w:val="selectionshareable"/>
    <w:basedOn w:val="Normal"/>
    <w:rsid w:val="00CA6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rsid w:val="005A32AF"/>
    <w:rPr>
      <w:rFonts w:ascii="Times New Roman" w:eastAsia="Times New Roman" w:hAnsi="Times New Roman" w:cs="Times New Roman"/>
      <w:sz w:val="24"/>
      <w:szCs w:val="24"/>
    </w:rPr>
  </w:style>
  <w:style w:type="character" w:customStyle="1" w:styleId="apple-converted-space">
    <w:name w:val="apple-converted-space"/>
    <w:rsid w:val="005A32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79408">
      <w:bodyDiv w:val="1"/>
      <w:marLeft w:val="0"/>
      <w:marRight w:val="0"/>
      <w:marTop w:val="0"/>
      <w:marBottom w:val="0"/>
      <w:divBdr>
        <w:top w:val="none" w:sz="0" w:space="0" w:color="auto"/>
        <w:left w:val="none" w:sz="0" w:space="0" w:color="auto"/>
        <w:bottom w:val="none" w:sz="0" w:space="0" w:color="auto"/>
        <w:right w:val="none" w:sz="0" w:space="0" w:color="auto"/>
      </w:divBdr>
    </w:div>
    <w:div w:id="305596673">
      <w:bodyDiv w:val="1"/>
      <w:marLeft w:val="0"/>
      <w:marRight w:val="0"/>
      <w:marTop w:val="0"/>
      <w:marBottom w:val="0"/>
      <w:divBdr>
        <w:top w:val="none" w:sz="0" w:space="0" w:color="auto"/>
        <w:left w:val="none" w:sz="0" w:space="0" w:color="auto"/>
        <w:bottom w:val="none" w:sz="0" w:space="0" w:color="auto"/>
        <w:right w:val="none" w:sz="0" w:space="0" w:color="auto"/>
      </w:divBdr>
    </w:div>
    <w:div w:id="430593837">
      <w:bodyDiv w:val="1"/>
      <w:marLeft w:val="0"/>
      <w:marRight w:val="0"/>
      <w:marTop w:val="0"/>
      <w:marBottom w:val="0"/>
      <w:divBdr>
        <w:top w:val="none" w:sz="0" w:space="0" w:color="auto"/>
        <w:left w:val="none" w:sz="0" w:space="0" w:color="auto"/>
        <w:bottom w:val="none" w:sz="0" w:space="0" w:color="auto"/>
        <w:right w:val="none" w:sz="0" w:space="0" w:color="auto"/>
      </w:divBdr>
    </w:div>
    <w:div w:id="432093145">
      <w:bodyDiv w:val="1"/>
      <w:marLeft w:val="0"/>
      <w:marRight w:val="0"/>
      <w:marTop w:val="0"/>
      <w:marBottom w:val="0"/>
      <w:divBdr>
        <w:top w:val="none" w:sz="0" w:space="0" w:color="auto"/>
        <w:left w:val="none" w:sz="0" w:space="0" w:color="auto"/>
        <w:bottom w:val="none" w:sz="0" w:space="0" w:color="auto"/>
        <w:right w:val="none" w:sz="0" w:space="0" w:color="auto"/>
      </w:divBdr>
    </w:div>
    <w:div w:id="519784634">
      <w:bodyDiv w:val="1"/>
      <w:marLeft w:val="0"/>
      <w:marRight w:val="0"/>
      <w:marTop w:val="0"/>
      <w:marBottom w:val="0"/>
      <w:divBdr>
        <w:top w:val="none" w:sz="0" w:space="0" w:color="auto"/>
        <w:left w:val="none" w:sz="0" w:space="0" w:color="auto"/>
        <w:bottom w:val="none" w:sz="0" w:space="0" w:color="auto"/>
        <w:right w:val="none" w:sz="0" w:space="0" w:color="auto"/>
      </w:divBdr>
    </w:div>
    <w:div w:id="623970243">
      <w:bodyDiv w:val="1"/>
      <w:marLeft w:val="0"/>
      <w:marRight w:val="0"/>
      <w:marTop w:val="0"/>
      <w:marBottom w:val="0"/>
      <w:divBdr>
        <w:top w:val="none" w:sz="0" w:space="0" w:color="auto"/>
        <w:left w:val="none" w:sz="0" w:space="0" w:color="auto"/>
        <w:bottom w:val="none" w:sz="0" w:space="0" w:color="auto"/>
        <w:right w:val="none" w:sz="0" w:space="0" w:color="auto"/>
      </w:divBdr>
    </w:div>
    <w:div w:id="754788846">
      <w:bodyDiv w:val="1"/>
      <w:marLeft w:val="0"/>
      <w:marRight w:val="0"/>
      <w:marTop w:val="0"/>
      <w:marBottom w:val="0"/>
      <w:divBdr>
        <w:top w:val="none" w:sz="0" w:space="0" w:color="auto"/>
        <w:left w:val="none" w:sz="0" w:space="0" w:color="auto"/>
        <w:bottom w:val="none" w:sz="0" w:space="0" w:color="auto"/>
        <w:right w:val="none" w:sz="0" w:space="0" w:color="auto"/>
      </w:divBdr>
    </w:div>
    <w:div w:id="757485656">
      <w:bodyDiv w:val="1"/>
      <w:marLeft w:val="0"/>
      <w:marRight w:val="0"/>
      <w:marTop w:val="0"/>
      <w:marBottom w:val="0"/>
      <w:divBdr>
        <w:top w:val="none" w:sz="0" w:space="0" w:color="auto"/>
        <w:left w:val="none" w:sz="0" w:space="0" w:color="auto"/>
        <w:bottom w:val="none" w:sz="0" w:space="0" w:color="auto"/>
        <w:right w:val="none" w:sz="0" w:space="0" w:color="auto"/>
      </w:divBdr>
    </w:div>
    <w:div w:id="821460481">
      <w:bodyDiv w:val="1"/>
      <w:marLeft w:val="0"/>
      <w:marRight w:val="0"/>
      <w:marTop w:val="0"/>
      <w:marBottom w:val="0"/>
      <w:divBdr>
        <w:top w:val="none" w:sz="0" w:space="0" w:color="auto"/>
        <w:left w:val="none" w:sz="0" w:space="0" w:color="auto"/>
        <w:bottom w:val="none" w:sz="0" w:space="0" w:color="auto"/>
        <w:right w:val="none" w:sz="0" w:space="0" w:color="auto"/>
      </w:divBdr>
    </w:div>
    <w:div w:id="901140175">
      <w:bodyDiv w:val="1"/>
      <w:marLeft w:val="0"/>
      <w:marRight w:val="0"/>
      <w:marTop w:val="0"/>
      <w:marBottom w:val="0"/>
      <w:divBdr>
        <w:top w:val="none" w:sz="0" w:space="0" w:color="auto"/>
        <w:left w:val="none" w:sz="0" w:space="0" w:color="auto"/>
        <w:bottom w:val="none" w:sz="0" w:space="0" w:color="auto"/>
        <w:right w:val="none" w:sz="0" w:space="0" w:color="auto"/>
      </w:divBdr>
    </w:div>
    <w:div w:id="1047946340">
      <w:bodyDiv w:val="1"/>
      <w:marLeft w:val="0"/>
      <w:marRight w:val="0"/>
      <w:marTop w:val="0"/>
      <w:marBottom w:val="0"/>
      <w:divBdr>
        <w:top w:val="none" w:sz="0" w:space="0" w:color="auto"/>
        <w:left w:val="none" w:sz="0" w:space="0" w:color="auto"/>
        <w:bottom w:val="none" w:sz="0" w:space="0" w:color="auto"/>
        <w:right w:val="none" w:sz="0" w:space="0" w:color="auto"/>
      </w:divBdr>
      <w:divsChild>
        <w:div w:id="1036083204">
          <w:marLeft w:val="0"/>
          <w:marRight w:val="0"/>
          <w:marTop w:val="0"/>
          <w:marBottom w:val="177"/>
          <w:divBdr>
            <w:top w:val="none" w:sz="0" w:space="0" w:color="auto"/>
            <w:left w:val="none" w:sz="0" w:space="0" w:color="auto"/>
            <w:bottom w:val="none" w:sz="0" w:space="0" w:color="auto"/>
            <w:right w:val="none" w:sz="0" w:space="0" w:color="auto"/>
          </w:divBdr>
        </w:div>
        <w:div w:id="337080480">
          <w:marLeft w:val="0"/>
          <w:marRight w:val="0"/>
          <w:marTop w:val="0"/>
          <w:marBottom w:val="177"/>
          <w:divBdr>
            <w:top w:val="none" w:sz="0" w:space="0" w:color="auto"/>
            <w:left w:val="none" w:sz="0" w:space="0" w:color="auto"/>
            <w:bottom w:val="none" w:sz="0" w:space="0" w:color="auto"/>
            <w:right w:val="none" w:sz="0" w:space="0" w:color="auto"/>
          </w:divBdr>
        </w:div>
        <w:div w:id="1105076832">
          <w:marLeft w:val="0"/>
          <w:marRight w:val="0"/>
          <w:marTop w:val="0"/>
          <w:marBottom w:val="177"/>
          <w:divBdr>
            <w:top w:val="none" w:sz="0" w:space="0" w:color="auto"/>
            <w:left w:val="none" w:sz="0" w:space="0" w:color="auto"/>
            <w:bottom w:val="none" w:sz="0" w:space="0" w:color="auto"/>
            <w:right w:val="none" w:sz="0" w:space="0" w:color="auto"/>
          </w:divBdr>
        </w:div>
      </w:divsChild>
    </w:div>
    <w:div w:id="1067342829">
      <w:bodyDiv w:val="1"/>
      <w:marLeft w:val="0"/>
      <w:marRight w:val="0"/>
      <w:marTop w:val="0"/>
      <w:marBottom w:val="0"/>
      <w:divBdr>
        <w:top w:val="none" w:sz="0" w:space="0" w:color="auto"/>
        <w:left w:val="none" w:sz="0" w:space="0" w:color="auto"/>
        <w:bottom w:val="none" w:sz="0" w:space="0" w:color="auto"/>
        <w:right w:val="none" w:sz="0" w:space="0" w:color="auto"/>
      </w:divBdr>
    </w:div>
    <w:div w:id="1085154190">
      <w:bodyDiv w:val="1"/>
      <w:marLeft w:val="0"/>
      <w:marRight w:val="0"/>
      <w:marTop w:val="0"/>
      <w:marBottom w:val="0"/>
      <w:divBdr>
        <w:top w:val="none" w:sz="0" w:space="0" w:color="auto"/>
        <w:left w:val="none" w:sz="0" w:space="0" w:color="auto"/>
        <w:bottom w:val="none" w:sz="0" w:space="0" w:color="auto"/>
        <w:right w:val="none" w:sz="0" w:space="0" w:color="auto"/>
      </w:divBdr>
    </w:div>
    <w:div w:id="1181092971">
      <w:bodyDiv w:val="1"/>
      <w:marLeft w:val="0"/>
      <w:marRight w:val="0"/>
      <w:marTop w:val="0"/>
      <w:marBottom w:val="0"/>
      <w:divBdr>
        <w:top w:val="none" w:sz="0" w:space="0" w:color="auto"/>
        <w:left w:val="none" w:sz="0" w:space="0" w:color="auto"/>
        <w:bottom w:val="none" w:sz="0" w:space="0" w:color="auto"/>
        <w:right w:val="none" w:sz="0" w:space="0" w:color="auto"/>
      </w:divBdr>
    </w:div>
    <w:div w:id="1189565602">
      <w:bodyDiv w:val="1"/>
      <w:marLeft w:val="0"/>
      <w:marRight w:val="0"/>
      <w:marTop w:val="0"/>
      <w:marBottom w:val="0"/>
      <w:divBdr>
        <w:top w:val="none" w:sz="0" w:space="0" w:color="auto"/>
        <w:left w:val="none" w:sz="0" w:space="0" w:color="auto"/>
        <w:bottom w:val="none" w:sz="0" w:space="0" w:color="auto"/>
        <w:right w:val="none" w:sz="0" w:space="0" w:color="auto"/>
      </w:divBdr>
    </w:div>
    <w:div w:id="1244141695">
      <w:bodyDiv w:val="1"/>
      <w:marLeft w:val="0"/>
      <w:marRight w:val="0"/>
      <w:marTop w:val="0"/>
      <w:marBottom w:val="0"/>
      <w:divBdr>
        <w:top w:val="none" w:sz="0" w:space="0" w:color="auto"/>
        <w:left w:val="none" w:sz="0" w:space="0" w:color="auto"/>
        <w:bottom w:val="none" w:sz="0" w:space="0" w:color="auto"/>
        <w:right w:val="none" w:sz="0" w:space="0" w:color="auto"/>
      </w:divBdr>
      <w:divsChild>
        <w:div w:id="1900558286">
          <w:marLeft w:val="0"/>
          <w:marRight w:val="0"/>
          <w:marTop w:val="0"/>
          <w:marBottom w:val="177"/>
          <w:divBdr>
            <w:top w:val="none" w:sz="0" w:space="0" w:color="auto"/>
            <w:left w:val="none" w:sz="0" w:space="0" w:color="auto"/>
            <w:bottom w:val="none" w:sz="0" w:space="0" w:color="auto"/>
            <w:right w:val="none" w:sz="0" w:space="0" w:color="auto"/>
          </w:divBdr>
        </w:div>
        <w:div w:id="2034843187">
          <w:marLeft w:val="0"/>
          <w:marRight w:val="0"/>
          <w:marTop w:val="0"/>
          <w:marBottom w:val="177"/>
          <w:divBdr>
            <w:top w:val="none" w:sz="0" w:space="0" w:color="auto"/>
            <w:left w:val="none" w:sz="0" w:space="0" w:color="auto"/>
            <w:bottom w:val="none" w:sz="0" w:space="0" w:color="auto"/>
            <w:right w:val="none" w:sz="0" w:space="0" w:color="auto"/>
          </w:divBdr>
        </w:div>
      </w:divsChild>
    </w:div>
    <w:div w:id="1385106621">
      <w:bodyDiv w:val="1"/>
      <w:marLeft w:val="0"/>
      <w:marRight w:val="0"/>
      <w:marTop w:val="0"/>
      <w:marBottom w:val="0"/>
      <w:divBdr>
        <w:top w:val="none" w:sz="0" w:space="0" w:color="auto"/>
        <w:left w:val="none" w:sz="0" w:space="0" w:color="auto"/>
        <w:bottom w:val="none" w:sz="0" w:space="0" w:color="auto"/>
        <w:right w:val="none" w:sz="0" w:space="0" w:color="auto"/>
      </w:divBdr>
      <w:divsChild>
        <w:div w:id="456024455">
          <w:marLeft w:val="0"/>
          <w:marRight w:val="0"/>
          <w:marTop w:val="0"/>
          <w:marBottom w:val="160"/>
          <w:divBdr>
            <w:top w:val="none" w:sz="0" w:space="0" w:color="auto"/>
            <w:left w:val="none" w:sz="0" w:space="0" w:color="auto"/>
            <w:bottom w:val="none" w:sz="0" w:space="0" w:color="auto"/>
            <w:right w:val="none" w:sz="0" w:space="0" w:color="auto"/>
          </w:divBdr>
        </w:div>
        <w:div w:id="789860530">
          <w:marLeft w:val="0"/>
          <w:marRight w:val="0"/>
          <w:marTop w:val="0"/>
          <w:marBottom w:val="160"/>
          <w:divBdr>
            <w:top w:val="none" w:sz="0" w:space="0" w:color="auto"/>
            <w:left w:val="none" w:sz="0" w:space="0" w:color="auto"/>
            <w:bottom w:val="none" w:sz="0" w:space="0" w:color="auto"/>
            <w:right w:val="none" w:sz="0" w:space="0" w:color="auto"/>
          </w:divBdr>
        </w:div>
      </w:divsChild>
    </w:div>
    <w:div w:id="1563979080">
      <w:bodyDiv w:val="1"/>
      <w:marLeft w:val="0"/>
      <w:marRight w:val="0"/>
      <w:marTop w:val="0"/>
      <w:marBottom w:val="0"/>
      <w:divBdr>
        <w:top w:val="none" w:sz="0" w:space="0" w:color="auto"/>
        <w:left w:val="none" w:sz="0" w:space="0" w:color="auto"/>
        <w:bottom w:val="none" w:sz="0" w:space="0" w:color="auto"/>
        <w:right w:val="none" w:sz="0" w:space="0" w:color="auto"/>
      </w:divBdr>
    </w:div>
    <w:div w:id="1580291102">
      <w:bodyDiv w:val="1"/>
      <w:marLeft w:val="0"/>
      <w:marRight w:val="0"/>
      <w:marTop w:val="0"/>
      <w:marBottom w:val="0"/>
      <w:divBdr>
        <w:top w:val="none" w:sz="0" w:space="0" w:color="auto"/>
        <w:left w:val="none" w:sz="0" w:space="0" w:color="auto"/>
        <w:bottom w:val="none" w:sz="0" w:space="0" w:color="auto"/>
        <w:right w:val="none" w:sz="0" w:space="0" w:color="auto"/>
      </w:divBdr>
    </w:div>
    <w:div w:id="1714844825">
      <w:bodyDiv w:val="1"/>
      <w:marLeft w:val="0"/>
      <w:marRight w:val="0"/>
      <w:marTop w:val="0"/>
      <w:marBottom w:val="0"/>
      <w:divBdr>
        <w:top w:val="none" w:sz="0" w:space="0" w:color="auto"/>
        <w:left w:val="none" w:sz="0" w:space="0" w:color="auto"/>
        <w:bottom w:val="none" w:sz="0" w:space="0" w:color="auto"/>
        <w:right w:val="none" w:sz="0" w:space="0" w:color="auto"/>
      </w:divBdr>
    </w:div>
    <w:div w:id="206578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ao%20Linh\VITIC\Du%20an\logistics\trang%20web\web-2018\Cac%20bao%20cao%20thang%20ve%20logistics\China%20log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Tổng lượng hàng hóa vận chuyển của TQ trong tháng (đvt: 10.000 tấn)</a:t>
            </a:r>
          </a:p>
        </c:rich>
      </c:tx>
      <c:overlay val="0"/>
    </c:title>
    <c:autoTitleDeleted val="0"/>
    <c:plotArea>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Sheet3!$B$3:$S$3</c:f>
              <c:numCache>
                <c:formatCode>#,##0</c:formatCode>
                <c:ptCount val="18"/>
                <c:pt idx="0">
                  <c:v>368378</c:v>
                </c:pt>
                <c:pt idx="1">
                  <c:v>394495</c:v>
                </c:pt>
                <c:pt idx="2">
                  <c:v>405890</c:v>
                </c:pt>
                <c:pt idx="3">
                  <c:v>409075</c:v>
                </c:pt>
                <c:pt idx="4">
                  <c:v>408219</c:v>
                </c:pt>
                <c:pt idx="5">
                  <c:v>420308</c:v>
                </c:pt>
                <c:pt idx="6">
                  <c:v>433986</c:v>
                </c:pt>
                <c:pt idx="7">
                  <c:v>422187</c:v>
                </c:pt>
                <c:pt idx="8">
                  <c:v>443286</c:v>
                </c:pt>
                <c:pt idx="9">
                  <c:v>415902</c:v>
                </c:pt>
                <c:pt idx="10">
                  <c:v>386354</c:v>
                </c:pt>
                <c:pt idx="11">
                  <c:v>244273</c:v>
                </c:pt>
                <c:pt idx="12">
                  <c:v>391601</c:v>
                </c:pt>
                <c:pt idx="13">
                  <c:v>423516</c:v>
                </c:pt>
                <c:pt idx="14">
                  <c:v>440203</c:v>
                </c:pt>
                <c:pt idx="15">
                  <c:v>434978</c:v>
                </c:pt>
                <c:pt idx="16">
                  <c:v>433435</c:v>
                </c:pt>
                <c:pt idx="17">
                  <c:v>450743</c:v>
                </c:pt>
              </c:numCache>
            </c:numRef>
          </c:val>
          <c:smooth val="0"/>
        </c:ser>
        <c:dLbls>
          <c:showLegendKey val="0"/>
          <c:showVal val="0"/>
          <c:showCatName val="0"/>
          <c:showSerName val="0"/>
          <c:showPercent val="0"/>
          <c:showBubbleSize val="0"/>
        </c:dLbls>
        <c:marker val="1"/>
        <c:smooth val="0"/>
        <c:axId val="267014144"/>
        <c:axId val="260793472"/>
      </c:lineChart>
      <c:catAx>
        <c:axId val="267014144"/>
        <c:scaling>
          <c:orientation val="minMax"/>
        </c:scaling>
        <c:delete val="0"/>
        <c:axPos val="b"/>
        <c:majorTickMark val="out"/>
        <c:minorTickMark val="none"/>
        <c:tickLblPos val="nextTo"/>
        <c:crossAx val="260793472"/>
        <c:crosses val="autoZero"/>
        <c:auto val="1"/>
        <c:lblAlgn val="ctr"/>
        <c:lblOffset val="100"/>
        <c:noMultiLvlLbl val="0"/>
      </c:catAx>
      <c:valAx>
        <c:axId val="260793472"/>
        <c:scaling>
          <c:orientation val="minMax"/>
        </c:scaling>
        <c:delete val="0"/>
        <c:axPos val="l"/>
        <c:majorGridlines/>
        <c:numFmt formatCode="#,##0" sourceLinked="1"/>
        <c:majorTickMark val="out"/>
        <c:minorTickMark val="none"/>
        <c:tickLblPos val="nextTo"/>
        <c:crossAx val="26701414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Cơ</a:t>
            </a:r>
            <a:r>
              <a:rPr lang="en-US" sz="1400" baseline="0">
                <a:latin typeface="Times New Roman" pitchFamily="18" charset="0"/>
                <a:cs typeface="Times New Roman" pitchFamily="18" charset="0"/>
              </a:rPr>
              <a:t> cấu vận chuyển hàng hóa của Trung Quốc </a:t>
            </a:r>
          </a:p>
          <a:p>
            <a:pPr>
              <a:defRPr/>
            </a:pPr>
            <a:r>
              <a:rPr lang="en-US" sz="1400" baseline="0">
                <a:latin typeface="Times New Roman" pitchFamily="18" charset="0"/>
                <a:cs typeface="Times New Roman" pitchFamily="18" charset="0"/>
              </a:rPr>
              <a:t>8 tháng đầu năm 2018</a:t>
            </a:r>
            <a:endParaRPr lang="en-US" sz="14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152926701179087"/>
          <c:y val="0.42998596275744083"/>
          <c:w val="0.72232854480976127"/>
          <c:h val="0.5685652858610063"/>
        </c:manualLayout>
      </c:layout>
      <c:pie3DChart>
        <c:varyColors val="1"/>
        <c:ser>
          <c:idx val="0"/>
          <c:order val="0"/>
          <c:dLbls>
            <c:dLbl>
              <c:idx val="0"/>
              <c:layout>
                <c:manualLayout>
                  <c:x val="0.10325719781210564"/>
                  <c:y val="3.2716740842177301E-2"/>
                </c:manualLayout>
              </c:layout>
              <c:showLegendKey val="0"/>
              <c:showVal val="0"/>
              <c:showCatName val="1"/>
              <c:showSerName val="0"/>
              <c:showPercent val="1"/>
              <c:showBubbleSize val="0"/>
            </c:dLbl>
            <c:dLbl>
              <c:idx val="1"/>
              <c:layout>
                <c:manualLayout>
                  <c:x val="-4.645048185770672E-2"/>
                  <c:y val="-0.24660869565217391"/>
                </c:manualLayout>
              </c:layout>
              <c:showLegendKey val="0"/>
              <c:showVal val="0"/>
              <c:showCatName val="1"/>
              <c:showSerName val="0"/>
              <c:showPercent val="1"/>
              <c:showBubbleSize val="0"/>
            </c:dLbl>
            <c:dLbl>
              <c:idx val="2"/>
              <c:layout>
                <c:manualLayout>
                  <c:x val="-1.9130051491655156E-3"/>
                  <c:y val="5.4060938034919586E-3"/>
                </c:manualLayout>
              </c:layout>
              <c:showLegendKey val="0"/>
              <c:showVal val="0"/>
              <c:showCatName val="1"/>
              <c:showSerName val="0"/>
              <c:showPercent val="1"/>
              <c:showBubbleSize val="0"/>
            </c:dLbl>
            <c:dLbl>
              <c:idx val="3"/>
              <c:layout>
                <c:manualLayout>
                  <c:x val="2.4295713035870524E-3"/>
                  <c:y val="3.608955837042109E-2"/>
                </c:manualLayout>
              </c:layout>
              <c:showLegendKey val="0"/>
              <c:showVal val="0"/>
              <c:showCatName val="1"/>
              <c:showSerName val="0"/>
              <c:showPercent val="1"/>
              <c:showBubbleSize val="0"/>
            </c:dLbl>
            <c:numFmt formatCode="0.00%" sourceLinked="0"/>
            <c:txPr>
              <a:bodyPr/>
              <a:lstStyle/>
              <a:p>
                <a:pPr>
                  <a:defRPr sz="1200">
                    <a:latin typeface="Times New Roman" pitchFamily="18" charset="0"/>
                    <a:cs typeface="Times New Roman" pitchFamily="18" charset="0"/>
                  </a:defRPr>
                </a:pPr>
                <a:endParaRPr lang="en-US"/>
              </a:p>
            </c:txPr>
            <c:showLegendKey val="0"/>
            <c:showVal val="0"/>
            <c:showCatName val="1"/>
            <c:showSerName val="0"/>
            <c:showPercent val="1"/>
            <c:showBubbleSize val="0"/>
            <c:showLeaderLines val="1"/>
          </c:dLbls>
          <c:cat>
            <c:strRef>
              <c:f>'China- tinh toan'!$A$12:$A$15</c:f>
              <c:strCache>
                <c:ptCount val="4"/>
                <c:pt idx="0">
                  <c:v>Đường sắt</c:v>
                </c:pt>
                <c:pt idx="1">
                  <c:v>Đường bộ</c:v>
                </c:pt>
                <c:pt idx="2">
                  <c:v>Đường thủy</c:v>
                </c:pt>
                <c:pt idx="3">
                  <c:v>Hàng không dân dụng</c:v>
                </c:pt>
              </c:strCache>
            </c:strRef>
          </c:cat>
          <c:val>
            <c:numRef>
              <c:f>'China- tinh toan'!$B$12:$B$15</c:f>
              <c:numCache>
                <c:formatCode>#,##0</c:formatCode>
                <c:ptCount val="4"/>
                <c:pt idx="0">
                  <c:v>263176</c:v>
                </c:pt>
                <c:pt idx="1">
                  <c:v>2493215</c:v>
                </c:pt>
                <c:pt idx="2">
                  <c:v>448237</c:v>
                </c:pt>
                <c:pt idx="3">
                  <c:v>475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a:r>
            <a:br>
              <a:rPr lang="en-US"/>
            </a:br>
            <a:r>
              <a:rPr lang="en-US"/>
              <a:t>Vận chuyển hàng hóa bằng đường sắt của Trung Quốc (đvt:10.000 tấn)</a:t>
            </a:r>
          </a:p>
        </c:rich>
      </c:tx>
      <c:layout>
        <c:manualLayout>
          <c:xMode val="edge"/>
          <c:yMode val="edge"/>
          <c:x val="0.12279876160990712"/>
          <c:y val="0"/>
        </c:manualLayout>
      </c:layout>
      <c:overlay val="0"/>
    </c:title>
    <c:autoTitleDeleted val="0"/>
    <c:plotArea>
      <c:layout>
        <c:manualLayout>
          <c:layoutTarget val="inner"/>
          <c:xMode val="edge"/>
          <c:yMode val="edge"/>
          <c:x val="0.14808092738407699"/>
          <c:y val="0.25008092738407706"/>
          <c:w val="0.82136351706036748"/>
          <c:h val="0.49143153980752408"/>
        </c:manualLayout>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Sheet3!$B$5:$S$5</c:f>
              <c:numCache>
                <c:formatCode>#,##0</c:formatCode>
                <c:ptCount val="18"/>
                <c:pt idx="0">
                  <c:v>32185</c:v>
                </c:pt>
                <c:pt idx="1">
                  <c:v>30133</c:v>
                </c:pt>
                <c:pt idx="2">
                  <c:v>30304</c:v>
                </c:pt>
                <c:pt idx="3">
                  <c:v>29934</c:v>
                </c:pt>
                <c:pt idx="4">
                  <c:v>31002</c:v>
                </c:pt>
                <c:pt idx="5">
                  <c:v>31590</c:v>
                </c:pt>
                <c:pt idx="6">
                  <c:v>31178</c:v>
                </c:pt>
                <c:pt idx="7">
                  <c:v>32199</c:v>
                </c:pt>
                <c:pt idx="8">
                  <c:v>30774</c:v>
                </c:pt>
                <c:pt idx="9">
                  <c:v>30387</c:v>
                </c:pt>
                <c:pt idx="10">
                  <c:v>33963</c:v>
                </c:pt>
                <c:pt idx="11">
                  <c:v>30435</c:v>
                </c:pt>
                <c:pt idx="12">
                  <c:v>33972</c:v>
                </c:pt>
                <c:pt idx="13">
                  <c:v>30546</c:v>
                </c:pt>
                <c:pt idx="14">
                  <c:v>33884</c:v>
                </c:pt>
                <c:pt idx="15">
                  <c:v>32950</c:v>
                </c:pt>
                <c:pt idx="16">
                  <c:v>33712</c:v>
                </c:pt>
                <c:pt idx="17">
                  <c:v>33714</c:v>
                </c:pt>
              </c:numCache>
            </c:numRef>
          </c:val>
          <c:smooth val="0"/>
        </c:ser>
        <c:dLbls>
          <c:showLegendKey val="0"/>
          <c:showVal val="0"/>
          <c:showCatName val="0"/>
          <c:showSerName val="0"/>
          <c:showPercent val="0"/>
          <c:showBubbleSize val="0"/>
        </c:dLbls>
        <c:marker val="1"/>
        <c:smooth val="0"/>
        <c:axId val="267016704"/>
        <c:axId val="260796352"/>
      </c:lineChart>
      <c:catAx>
        <c:axId val="267016704"/>
        <c:scaling>
          <c:orientation val="minMax"/>
        </c:scaling>
        <c:delete val="0"/>
        <c:axPos val="b"/>
        <c:majorTickMark val="out"/>
        <c:minorTickMark val="none"/>
        <c:tickLblPos val="nextTo"/>
        <c:crossAx val="260796352"/>
        <c:crosses val="autoZero"/>
        <c:auto val="1"/>
        <c:lblAlgn val="ctr"/>
        <c:lblOffset val="100"/>
        <c:noMultiLvlLbl val="0"/>
      </c:catAx>
      <c:valAx>
        <c:axId val="260796352"/>
        <c:scaling>
          <c:orientation val="minMax"/>
        </c:scaling>
        <c:delete val="0"/>
        <c:axPos val="l"/>
        <c:majorGridlines/>
        <c:numFmt formatCode="#,##0" sourceLinked="1"/>
        <c:majorTickMark val="out"/>
        <c:minorTickMark val="none"/>
        <c:tickLblPos val="nextTo"/>
        <c:crossAx val="26701670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a:t>Vận chuyển hàng hóa bằng đường bộ của Trung Quốc (đvt:10.000 tấn)</a:t>
            </a:r>
            <a:endParaRPr lang="en-US"/>
          </a:p>
        </c:rich>
      </c:tx>
      <c:overlay val="0"/>
    </c:title>
    <c:autoTitleDeleted val="0"/>
    <c:plotArea>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Sheet3!$B$7:$S$7</c:f>
              <c:numCache>
                <c:formatCode>#,##0</c:formatCode>
                <c:ptCount val="18"/>
                <c:pt idx="0">
                  <c:v>285446</c:v>
                </c:pt>
                <c:pt idx="1">
                  <c:v>309576</c:v>
                </c:pt>
                <c:pt idx="2">
                  <c:v>319713</c:v>
                </c:pt>
                <c:pt idx="3">
                  <c:v>320028</c:v>
                </c:pt>
                <c:pt idx="4">
                  <c:v>319809</c:v>
                </c:pt>
                <c:pt idx="5">
                  <c:v>331077</c:v>
                </c:pt>
                <c:pt idx="6">
                  <c:v>344853</c:v>
                </c:pt>
                <c:pt idx="7">
                  <c:v>329941</c:v>
                </c:pt>
                <c:pt idx="8">
                  <c:v>351840</c:v>
                </c:pt>
                <c:pt idx="9">
                  <c:v>332157</c:v>
                </c:pt>
                <c:pt idx="10">
                  <c:v>300004</c:v>
                </c:pt>
                <c:pt idx="11">
                  <c:v>167206</c:v>
                </c:pt>
                <c:pt idx="12">
                  <c:v>306352</c:v>
                </c:pt>
                <c:pt idx="13">
                  <c:v>337000</c:v>
                </c:pt>
                <c:pt idx="14">
                  <c:v>347412</c:v>
                </c:pt>
                <c:pt idx="15">
                  <c:v>339972</c:v>
                </c:pt>
                <c:pt idx="16">
                  <c:v>340375</c:v>
                </c:pt>
                <c:pt idx="17">
                  <c:v>354894</c:v>
                </c:pt>
              </c:numCache>
            </c:numRef>
          </c:val>
          <c:smooth val="0"/>
        </c:ser>
        <c:dLbls>
          <c:showLegendKey val="0"/>
          <c:showVal val="0"/>
          <c:showCatName val="0"/>
          <c:showSerName val="0"/>
          <c:showPercent val="0"/>
          <c:showBubbleSize val="0"/>
        </c:dLbls>
        <c:marker val="1"/>
        <c:smooth val="0"/>
        <c:axId val="267017216"/>
        <c:axId val="260798080"/>
      </c:lineChart>
      <c:catAx>
        <c:axId val="267017216"/>
        <c:scaling>
          <c:orientation val="minMax"/>
        </c:scaling>
        <c:delete val="0"/>
        <c:axPos val="b"/>
        <c:majorTickMark val="out"/>
        <c:minorTickMark val="none"/>
        <c:tickLblPos val="nextTo"/>
        <c:crossAx val="260798080"/>
        <c:crosses val="autoZero"/>
        <c:auto val="1"/>
        <c:lblAlgn val="ctr"/>
        <c:lblOffset val="100"/>
        <c:noMultiLvlLbl val="0"/>
      </c:catAx>
      <c:valAx>
        <c:axId val="260798080"/>
        <c:scaling>
          <c:orientation val="minMax"/>
        </c:scaling>
        <c:delete val="0"/>
        <c:axPos val="l"/>
        <c:majorGridlines/>
        <c:numFmt formatCode="#,##0" sourceLinked="1"/>
        <c:majorTickMark val="out"/>
        <c:minorTickMark val="none"/>
        <c:tickLblPos val="nextTo"/>
        <c:crossAx val="2670172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Vận chuyển hàng hóa bằng đường thủy của Trung Quốc (đvt:10.000 tấn)</a:t>
            </a:r>
          </a:p>
        </c:rich>
      </c:tx>
      <c:layout>
        <c:manualLayout>
          <c:xMode val="edge"/>
          <c:yMode val="edge"/>
          <c:x val="0.1417014435695538"/>
          <c:y val="4.6296296296296294E-3"/>
        </c:manualLayout>
      </c:layout>
      <c:overlay val="0"/>
    </c:title>
    <c:autoTitleDeleted val="0"/>
    <c:plotArea>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Sheet3!$B$9:$S$9</c:f>
              <c:numCache>
                <c:formatCode>#,##0</c:formatCode>
                <c:ptCount val="18"/>
                <c:pt idx="0">
                  <c:v>50688</c:v>
                </c:pt>
                <c:pt idx="1">
                  <c:v>54728</c:v>
                </c:pt>
                <c:pt idx="2">
                  <c:v>55813</c:v>
                </c:pt>
                <c:pt idx="3">
                  <c:v>59054</c:v>
                </c:pt>
                <c:pt idx="4">
                  <c:v>57353</c:v>
                </c:pt>
                <c:pt idx="5">
                  <c:v>57583</c:v>
                </c:pt>
                <c:pt idx="6">
                  <c:v>57891</c:v>
                </c:pt>
                <c:pt idx="7">
                  <c:v>59985</c:v>
                </c:pt>
                <c:pt idx="8">
                  <c:v>60606</c:v>
                </c:pt>
                <c:pt idx="9">
                  <c:v>53292</c:v>
                </c:pt>
                <c:pt idx="10">
                  <c:v>52323</c:v>
                </c:pt>
                <c:pt idx="11">
                  <c:v>46587</c:v>
                </c:pt>
                <c:pt idx="12">
                  <c:v>51215</c:v>
                </c:pt>
                <c:pt idx="13">
                  <c:v>55909</c:v>
                </c:pt>
                <c:pt idx="14">
                  <c:v>58844</c:v>
                </c:pt>
                <c:pt idx="15">
                  <c:v>61995</c:v>
                </c:pt>
                <c:pt idx="16">
                  <c:v>59289</c:v>
                </c:pt>
                <c:pt idx="17">
                  <c:v>62075</c:v>
                </c:pt>
              </c:numCache>
            </c:numRef>
          </c:val>
          <c:smooth val="0"/>
        </c:ser>
        <c:dLbls>
          <c:showLegendKey val="0"/>
          <c:showVal val="0"/>
          <c:showCatName val="0"/>
          <c:showSerName val="0"/>
          <c:showPercent val="0"/>
          <c:showBubbleSize val="0"/>
        </c:dLbls>
        <c:marker val="1"/>
        <c:smooth val="0"/>
        <c:axId val="267017728"/>
        <c:axId val="260799808"/>
      </c:lineChart>
      <c:catAx>
        <c:axId val="267017728"/>
        <c:scaling>
          <c:orientation val="minMax"/>
        </c:scaling>
        <c:delete val="0"/>
        <c:axPos val="b"/>
        <c:majorTickMark val="out"/>
        <c:minorTickMark val="none"/>
        <c:tickLblPos val="nextTo"/>
        <c:crossAx val="260799808"/>
        <c:crosses val="autoZero"/>
        <c:auto val="1"/>
        <c:lblAlgn val="ctr"/>
        <c:lblOffset val="100"/>
        <c:noMultiLvlLbl val="0"/>
      </c:catAx>
      <c:valAx>
        <c:axId val="260799808"/>
        <c:scaling>
          <c:orientation val="minMax"/>
        </c:scaling>
        <c:delete val="0"/>
        <c:axPos val="l"/>
        <c:majorGridlines/>
        <c:numFmt formatCode="#,##0" sourceLinked="1"/>
        <c:majorTickMark val="out"/>
        <c:minorTickMark val="none"/>
        <c:tickLblPos val="nextTo"/>
        <c:crossAx val="26701772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a:t>Vận chuyển hàng hóa bằng đường hàng không dân dụng của Trung Quốc (đvt:10.000 tấn)</a:t>
            </a:r>
          </a:p>
        </c:rich>
      </c:tx>
      <c:layout>
        <c:manualLayout>
          <c:xMode val="edge"/>
          <c:yMode val="edge"/>
          <c:x val="0.17219190515623159"/>
          <c:y val="2.7418723070896985E-2"/>
        </c:manualLayout>
      </c:layout>
      <c:overlay val="0"/>
    </c:title>
    <c:autoTitleDeleted val="0"/>
    <c:plotArea>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Sheet3!$B$11:$S$11</c:f>
              <c:numCache>
                <c:formatCode>General</c:formatCode>
                <c:ptCount val="18"/>
                <c:pt idx="0">
                  <c:v>59</c:v>
                </c:pt>
                <c:pt idx="1">
                  <c:v>57</c:v>
                </c:pt>
                <c:pt idx="2">
                  <c:v>60</c:v>
                </c:pt>
                <c:pt idx="3">
                  <c:v>58</c:v>
                </c:pt>
                <c:pt idx="4">
                  <c:v>55</c:v>
                </c:pt>
                <c:pt idx="5">
                  <c:v>57</c:v>
                </c:pt>
                <c:pt idx="6">
                  <c:v>64</c:v>
                </c:pt>
                <c:pt idx="7">
                  <c:v>62</c:v>
                </c:pt>
                <c:pt idx="8">
                  <c:v>67</c:v>
                </c:pt>
                <c:pt idx="9">
                  <c:v>66</c:v>
                </c:pt>
                <c:pt idx="10">
                  <c:v>64</c:v>
                </c:pt>
                <c:pt idx="11">
                  <c:v>46</c:v>
                </c:pt>
                <c:pt idx="12">
                  <c:v>62</c:v>
                </c:pt>
                <c:pt idx="13" formatCode="#,##0">
                  <c:v>60</c:v>
                </c:pt>
                <c:pt idx="14" formatCode="#,##0">
                  <c:v>63</c:v>
                </c:pt>
                <c:pt idx="15" formatCode="#,##0">
                  <c:v>59</c:v>
                </c:pt>
                <c:pt idx="16" formatCode="#,##0">
                  <c:v>61</c:v>
                </c:pt>
                <c:pt idx="17" formatCode="#,##0">
                  <c:v>61</c:v>
                </c:pt>
              </c:numCache>
            </c:numRef>
          </c:val>
          <c:smooth val="0"/>
        </c:ser>
        <c:dLbls>
          <c:showLegendKey val="0"/>
          <c:showVal val="0"/>
          <c:showCatName val="0"/>
          <c:showSerName val="0"/>
          <c:showPercent val="0"/>
          <c:showBubbleSize val="0"/>
        </c:dLbls>
        <c:marker val="1"/>
        <c:smooth val="0"/>
        <c:axId val="312440320"/>
        <c:axId val="312239232"/>
      </c:lineChart>
      <c:catAx>
        <c:axId val="312440320"/>
        <c:scaling>
          <c:orientation val="minMax"/>
        </c:scaling>
        <c:delete val="0"/>
        <c:axPos val="b"/>
        <c:majorTickMark val="out"/>
        <c:minorTickMark val="none"/>
        <c:tickLblPos val="nextTo"/>
        <c:crossAx val="312239232"/>
        <c:crosses val="autoZero"/>
        <c:auto val="1"/>
        <c:lblAlgn val="ctr"/>
        <c:lblOffset val="100"/>
        <c:noMultiLvlLbl val="0"/>
      </c:catAx>
      <c:valAx>
        <c:axId val="312239232"/>
        <c:scaling>
          <c:orientation val="minMax"/>
        </c:scaling>
        <c:delete val="0"/>
        <c:axPos val="l"/>
        <c:majorGridlines/>
        <c:numFmt formatCode="General" sourceLinked="1"/>
        <c:majorTickMark val="out"/>
        <c:minorTickMark val="none"/>
        <c:tickLblPos val="nextTo"/>
        <c:crossAx val="3124403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Lượng hàng hóa qua các cảng chính của Trung Quốc (đvt: 10.000 tấn)</a:t>
            </a:r>
          </a:p>
        </c:rich>
      </c:tx>
      <c:overlay val="0"/>
    </c:title>
    <c:autoTitleDeleted val="0"/>
    <c:plotArea>
      <c:layout/>
      <c:lineChart>
        <c:grouping val="standard"/>
        <c:varyColors val="0"/>
        <c:ser>
          <c:idx val="0"/>
          <c:order val="0"/>
          <c:cat>
            <c:strRef>
              <c:f>Sheet3!$B$2:$S$2</c:f>
              <c:strCache>
                <c:ptCount val="18"/>
                <c:pt idx="0">
                  <c:v>3/2017</c:v>
                </c:pt>
                <c:pt idx="1">
                  <c:v>4/2017</c:v>
                </c:pt>
                <c:pt idx="2">
                  <c:v>5/2017</c:v>
                </c:pt>
                <c:pt idx="3">
                  <c:v>6/2017</c:v>
                </c:pt>
                <c:pt idx="4">
                  <c:v>7/2017</c:v>
                </c:pt>
                <c:pt idx="5">
                  <c:v>8/2017</c:v>
                </c:pt>
                <c:pt idx="6">
                  <c:v>9/2017</c:v>
                </c:pt>
                <c:pt idx="7">
                  <c:v>10/2017</c:v>
                </c:pt>
                <c:pt idx="8">
                  <c:v>11/2017</c:v>
                </c:pt>
                <c:pt idx="9">
                  <c:v>12/2017</c:v>
                </c:pt>
                <c:pt idx="10">
                  <c:v>1/2018</c:v>
                </c:pt>
                <c:pt idx="11">
                  <c:v>2/2018</c:v>
                </c:pt>
                <c:pt idx="12">
                  <c:v>3/2018</c:v>
                </c:pt>
                <c:pt idx="13">
                  <c:v>4/2018</c:v>
                </c:pt>
                <c:pt idx="14">
                  <c:v>5/2018</c:v>
                </c:pt>
                <c:pt idx="15">
                  <c:v>6/2018</c:v>
                </c:pt>
                <c:pt idx="16">
                  <c:v>7/2018</c:v>
                </c:pt>
                <c:pt idx="17">
                  <c:v>8/2018</c:v>
                </c:pt>
              </c:strCache>
            </c:strRef>
          </c:cat>
          <c:val>
            <c:numRef>
              <c:f>Sheet3!$B$13:$S$13</c:f>
              <c:numCache>
                <c:formatCode>General</c:formatCode>
                <c:ptCount val="18"/>
                <c:pt idx="0">
                  <c:v>72816</c:v>
                </c:pt>
                <c:pt idx="1">
                  <c:v>72398</c:v>
                </c:pt>
                <c:pt idx="2">
                  <c:v>74415</c:v>
                </c:pt>
                <c:pt idx="3">
                  <c:v>72906</c:v>
                </c:pt>
                <c:pt idx="4">
                  <c:v>73679</c:v>
                </c:pt>
                <c:pt idx="5">
                  <c:v>72991</c:v>
                </c:pt>
                <c:pt idx="6">
                  <c:v>71404</c:v>
                </c:pt>
                <c:pt idx="7">
                  <c:v>72275</c:v>
                </c:pt>
                <c:pt idx="8">
                  <c:v>70250</c:v>
                </c:pt>
                <c:pt idx="9">
                  <c:v>67605</c:v>
                </c:pt>
                <c:pt idx="10">
                  <c:v>76731</c:v>
                </c:pt>
                <c:pt idx="11">
                  <c:v>67706</c:v>
                </c:pt>
                <c:pt idx="12">
                  <c:v>74128</c:v>
                </c:pt>
                <c:pt idx="13" formatCode="#,##0">
                  <c:v>76536</c:v>
                </c:pt>
                <c:pt idx="14" formatCode="#,##0">
                  <c:v>79627</c:v>
                </c:pt>
                <c:pt idx="15" formatCode="#,##0">
                  <c:v>78776</c:v>
                </c:pt>
                <c:pt idx="16" formatCode="#,##0">
                  <c:v>77697</c:v>
                </c:pt>
                <c:pt idx="17" formatCode="#,##0">
                  <c:v>77770</c:v>
                </c:pt>
              </c:numCache>
            </c:numRef>
          </c:val>
          <c:smooth val="0"/>
        </c:ser>
        <c:dLbls>
          <c:showLegendKey val="0"/>
          <c:showVal val="0"/>
          <c:showCatName val="0"/>
          <c:showSerName val="0"/>
          <c:showPercent val="0"/>
          <c:showBubbleSize val="0"/>
        </c:dLbls>
        <c:marker val="1"/>
        <c:smooth val="0"/>
        <c:axId val="267891200"/>
        <c:axId val="312240960"/>
      </c:lineChart>
      <c:catAx>
        <c:axId val="267891200"/>
        <c:scaling>
          <c:orientation val="minMax"/>
        </c:scaling>
        <c:delete val="0"/>
        <c:axPos val="b"/>
        <c:majorTickMark val="out"/>
        <c:minorTickMark val="none"/>
        <c:tickLblPos val="nextTo"/>
        <c:crossAx val="312240960"/>
        <c:crosses val="autoZero"/>
        <c:auto val="1"/>
        <c:lblAlgn val="ctr"/>
        <c:lblOffset val="100"/>
        <c:noMultiLvlLbl val="0"/>
      </c:catAx>
      <c:valAx>
        <c:axId val="312240960"/>
        <c:scaling>
          <c:orientation val="minMax"/>
        </c:scaling>
        <c:delete val="0"/>
        <c:axPos val="l"/>
        <c:majorGridlines/>
        <c:numFmt formatCode="General" sourceLinked="1"/>
        <c:majorTickMark val="out"/>
        <c:minorTickMark val="none"/>
        <c:tickLblPos val="nextTo"/>
        <c:crossAx val="26789120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4954-DF10-4527-B864-0E49F05F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4682</TotalTime>
  <Pages>20</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BAOLINH</dc:creator>
  <cp:keywords/>
  <dc:description/>
  <cp:lastModifiedBy>BAOLINH</cp:lastModifiedBy>
  <cp:revision>44</cp:revision>
  <dcterms:created xsi:type="dcterms:W3CDTF">2018-04-26T04:07:00Z</dcterms:created>
  <dcterms:modified xsi:type="dcterms:W3CDTF">2018-11-15T16:21:00Z</dcterms:modified>
</cp:coreProperties>
</file>